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D7C09" w14:textId="426508E3" w:rsidR="00740AEF" w:rsidRPr="00A20503" w:rsidRDefault="00A20503" w:rsidP="00BB216B">
      <w:pPr>
        <w:pStyle w:val="ListeParagra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tr-TR"/>
        </w:rPr>
      </w:pPr>
      <w:r w:rsidRPr="00A20503">
        <w:rPr>
          <w:rFonts w:ascii="Times New Roman" w:eastAsia="Times New Roman" w:hAnsi="Times New Roman" w:cs="Times New Roman"/>
          <w:b/>
          <w:color w:val="000000"/>
          <w:lang w:val="tr-TR"/>
        </w:rPr>
        <w:t>GENOM ÇALIŞMALARI İHALESİ TEKNİK ŞARTNAMESİ</w:t>
      </w:r>
    </w:p>
    <w:p w14:paraId="612C3597" w14:textId="77777777" w:rsidR="00740AEF" w:rsidRDefault="00740AEF" w:rsidP="006E2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7810D744" w14:textId="77777777" w:rsidR="00740AEF" w:rsidRDefault="00740AEF" w:rsidP="006E27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C62205">
        <w:rPr>
          <w:rFonts w:ascii="Times New Roman" w:eastAsia="Times New Roman" w:hAnsi="Times New Roman" w:cs="Times New Roman"/>
          <w:color w:val="000000"/>
          <w:lang w:val="tr-TR"/>
        </w:rPr>
        <w:t>Genom Çalışmaları</w:t>
      </w:r>
      <w:r w:rsidRPr="0068346F">
        <w:rPr>
          <w:rFonts w:ascii="Times New Roman" w:eastAsia="Times New Roman" w:hAnsi="Times New Roman" w:cs="Times New Roman"/>
          <w:b/>
          <w:color w:val="000000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tr-TR"/>
        </w:rPr>
        <w:t>İş paketi içinde gerçekleştirilecek faaliyetler, i</w:t>
      </w:r>
      <w:r w:rsidRPr="00D72429">
        <w:rPr>
          <w:rFonts w:ascii="Times New Roman" w:eastAsia="Times New Roman" w:hAnsi="Times New Roman" w:cs="Times New Roman"/>
          <w:color w:val="000000"/>
          <w:lang w:val="tr-TR"/>
        </w:rPr>
        <w:t xml:space="preserve">ş bu teknik şartname 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içerisinde </w:t>
      </w:r>
      <w:r w:rsidRPr="00D72429">
        <w:rPr>
          <w:rFonts w:ascii="Times New Roman" w:eastAsia="Times New Roman" w:hAnsi="Times New Roman" w:cs="Times New Roman"/>
          <w:color w:val="000000"/>
          <w:lang w:val="tr-TR"/>
        </w:rPr>
        <w:t xml:space="preserve">ayrı başlıklar </w:t>
      </w:r>
      <w:r>
        <w:rPr>
          <w:rFonts w:ascii="Times New Roman" w:eastAsia="Times New Roman" w:hAnsi="Times New Roman" w:cs="Times New Roman"/>
          <w:color w:val="000000"/>
          <w:lang w:val="tr-TR"/>
        </w:rPr>
        <w:t>altında</w:t>
      </w:r>
      <w:r w:rsidRPr="00D72429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tr-TR"/>
        </w:rPr>
        <w:t>kalemler halinde hazırlanmıştır.</w:t>
      </w:r>
    </w:p>
    <w:p w14:paraId="391F3DBF" w14:textId="15250A0F" w:rsidR="00740AEF" w:rsidRDefault="00740AEF" w:rsidP="009067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Satın alınacak hizmetler için f</w:t>
      </w:r>
      <w:r>
        <w:rPr>
          <w:rFonts w:ascii="Times New Roman" w:eastAsia="Times New Roman" w:hAnsi="Times New Roman" w:cs="Times New Roman"/>
          <w:color w:val="000000"/>
          <w:lang w:val="tr-TR"/>
        </w:rPr>
        <w:t>irma, satın alım tarihindeki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 xml:space="preserve"> döviz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kuru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>nu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906780">
        <w:rPr>
          <w:rFonts w:ascii="Times New Roman" w:eastAsia="Times New Roman" w:hAnsi="Times New Roman" w:cs="Times New Roman"/>
          <w:color w:val="000000"/>
          <w:lang w:val="tr-TR"/>
        </w:rPr>
        <w:t>dikkate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alarak</w:t>
      </w:r>
      <w:r w:rsidR="00906780">
        <w:rPr>
          <w:rFonts w:ascii="Times New Roman" w:eastAsia="Times New Roman" w:hAnsi="Times New Roman" w:cs="Times New Roman"/>
          <w:color w:val="000000"/>
          <w:lang w:val="tr-TR"/>
        </w:rPr>
        <w:t xml:space="preserve">, projede bahsi geçen yeni nesil dizileme, </w:t>
      </w:r>
      <w:proofErr w:type="spellStart"/>
      <w:r w:rsidR="00906780">
        <w:rPr>
          <w:rFonts w:ascii="Times New Roman" w:eastAsia="Times New Roman" w:hAnsi="Times New Roman" w:cs="Times New Roman"/>
          <w:color w:val="000000"/>
          <w:lang w:val="tr-TR"/>
        </w:rPr>
        <w:t>Sanger</w:t>
      </w:r>
      <w:proofErr w:type="spellEnd"/>
      <w:r w:rsidR="00906780">
        <w:rPr>
          <w:rFonts w:ascii="Times New Roman" w:eastAsia="Times New Roman" w:hAnsi="Times New Roman" w:cs="Times New Roman"/>
          <w:color w:val="000000"/>
          <w:lang w:val="tr-TR"/>
        </w:rPr>
        <w:t xml:space="preserve"> dizileme ve SNP </w:t>
      </w:r>
      <w:proofErr w:type="spellStart"/>
      <w:r w:rsidR="00906780">
        <w:rPr>
          <w:rFonts w:ascii="Times New Roman" w:eastAsia="Times New Roman" w:hAnsi="Times New Roman" w:cs="Times New Roman"/>
          <w:color w:val="000000"/>
          <w:lang w:val="tr-TR"/>
        </w:rPr>
        <w:t>array</w:t>
      </w:r>
      <w:proofErr w:type="spellEnd"/>
      <w:r w:rsidR="00906780">
        <w:rPr>
          <w:rFonts w:ascii="Times New Roman" w:eastAsia="Times New Roman" w:hAnsi="Times New Roman" w:cs="Times New Roman"/>
          <w:color w:val="000000"/>
          <w:lang w:val="tr-TR"/>
        </w:rPr>
        <w:t xml:space="preserve"> tutarlarına karşılık gelen miktarda </w:t>
      </w:r>
      <w:r w:rsidRPr="00906780">
        <w:rPr>
          <w:rFonts w:ascii="Times New Roman" w:eastAsia="Times New Roman" w:hAnsi="Times New Roman" w:cs="Times New Roman"/>
          <w:color w:val="000000"/>
          <w:lang w:val="tr-TR"/>
        </w:rPr>
        <w:t>kredi sağlamalı ve alınan hizmete göre bu kredi kullanıcı tercihine bağlı olarak proje süresince kullanılabilir olmalıdır. </w:t>
      </w:r>
    </w:p>
    <w:p w14:paraId="60A30C63" w14:textId="6EDC332F" w:rsidR="00906780" w:rsidRPr="00906780" w:rsidRDefault="00906780" w:rsidP="009067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 xml:space="preserve">Kullanıcı tarafından iletilecek çalışma türüne göre, </w:t>
      </w:r>
      <w:r w:rsidR="005450CF">
        <w:rPr>
          <w:rFonts w:ascii="Times New Roman" w:eastAsia="Times New Roman" w:hAnsi="Times New Roman" w:cs="Times New Roman"/>
          <w:color w:val="000000"/>
          <w:lang w:val="tr-TR"/>
        </w:rPr>
        <w:t>önceden belirlenmiş olan çalışmaya özgü kredi miktarı hesaptan düşürülmelidir.</w:t>
      </w:r>
    </w:p>
    <w:p w14:paraId="7E908D8B" w14:textId="42DDA29C" w:rsidR="00740AEF" w:rsidRPr="0068346F" w:rsidRDefault="00740AEF" w:rsidP="006E27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Proje süre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>cinde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gerçekleşen teknolojik gelişmeler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 xml:space="preserve">e bağlı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hizmet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birim fiyatlarındaki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olası düşüş kredi kullanımına yansıtılmalıdır. </w:t>
      </w:r>
    </w:p>
    <w:p w14:paraId="0A930071" w14:textId="4212F6B7" w:rsidR="00740AEF" w:rsidRPr="00BF5A51" w:rsidRDefault="00740AEF" w:rsidP="00BF5A5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>Teklif verecek firmanın aşağıda</w:t>
      </w:r>
      <w:r w:rsidR="000B40BD">
        <w:rPr>
          <w:rFonts w:ascii="Times New Roman" w:eastAsia="Times New Roman" w:hAnsi="Times New Roman" w:cs="Times New Roman"/>
          <w:color w:val="000000"/>
          <w:lang w:val="tr-TR"/>
        </w:rPr>
        <w:t>ki tüm kalemlere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tek bir merkezden hizmet sunuyor olması gerekmektedir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(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Sanger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sekanslama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ve SNP analizi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dahil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>)</w:t>
      </w:r>
      <w:r w:rsidR="000B40BD">
        <w:rPr>
          <w:rFonts w:ascii="Times New Roman" w:eastAsia="Times New Roman" w:hAnsi="Times New Roman" w:cs="Times New Roman"/>
          <w:color w:val="000000"/>
          <w:lang w:val="tr-TR"/>
        </w:rPr>
        <w:t>.</w:t>
      </w:r>
      <w:r w:rsidR="00BF5A51" w:rsidRPr="00BF5A51">
        <w:t xml:space="preserve"> </w:t>
      </w:r>
      <w:r w:rsidR="00763606">
        <w:rPr>
          <w:rFonts w:ascii="Times New Roman" w:eastAsia="Times New Roman" w:hAnsi="Times New Roman" w:cs="Times New Roman"/>
          <w:color w:val="000000"/>
          <w:lang w:val="tr-TR"/>
        </w:rPr>
        <w:t>İhale</w:t>
      </w:r>
      <w:r w:rsidR="00A42A5D">
        <w:rPr>
          <w:rFonts w:ascii="Times New Roman" w:eastAsia="Times New Roman" w:hAnsi="Times New Roman" w:cs="Times New Roman"/>
          <w:color w:val="000000"/>
          <w:lang w:val="tr-TR"/>
        </w:rPr>
        <w:t xml:space="preserve"> konusu </w:t>
      </w:r>
      <w:r w:rsidR="00763606">
        <w:rPr>
          <w:rFonts w:ascii="Times New Roman" w:eastAsia="Times New Roman" w:hAnsi="Times New Roman" w:cs="Times New Roman"/>
          <w:color w:val="000000"/>
          <w:lang w:val="tr-TR"/>
        </w:rPr>
        <w:t xml:space="preserve">hizmet </w:t>
      </w:r>
      <w:r w:rsidR="00A42A5D">
        <w:rPr>
          <w:rFonts w:ascii="Times New Roman" w:eastAsia="Times New Roman" w:hAnsi="Times New Roman" w:cs="Times New Roman"/>
          <w:color w:val="000000"/>
          <w:lang w:val="tr-TR"/>
        </w:rPr>
        <w:t>alımların</w:t>
      </w:r>
      <w:r w:rsidR="00763606">
        <w:rPr>
          <w:rFonts w:ascii="Times New Roman" w:eastAsia="Times New Roman" w:hAnsi="Times New Roman" w:cs="Times New Roman"/>
          <w:color w:val="000000"/>
          <w:lang w:val="tr-TR"/>
        </w:rPr>
        <w:t>ın</w:t>
      </w:r>
      <w:r w:rsidR="00BF5A51" w:rsidRPr="00BF5A51">
        <w:rPr>
          <w:rFonts w:ascii="Times New Roman" w:eastAsia="Times New Roman" w:hAnsi="Times New Roman" w:cs="Times New Roman"/>
          <w:color w:val="000000"/>
          <w:lang w:val="tr-TR"/>
        </w:rPr>
        <w:t xml:space="preserve"> tamamı veya bir kısmı alt yüklenicilere</w:t>
      </w:r>
      <w:r w:rsidR="00555DDE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bookmarkStart w:id="0" w:name="_GoBack"/>
      <w:bookmarkEnd w:id="0"/>
      <w:r w:rsidR="00A42A5D">
        <w:rPr>
          <w:rFonts w:ascii="Times New Roman" w:eastAsia="Times New Roman" w:hAnsi="Times New Roman" w:cs="Times New Roman"/>
          <w:color w:val="000000"/>
          <w:lang w:val="tr-TR"/>
        </w:rPr>
        <w:t>devredilemez.</w:t>
      </w:r>
    </w:p>
    <w:p w14:paraId="2D4AFE83" w14:textId="2B9118DA" w:rsidR="00740AEF" w:rsidRPr="0068346F" w:rsidRDefault="00740AEF" w:rsidP="006E2779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06C43760" w14:textId="3ABAE3AF" w:rsidR="00740AEF" w:rsidRPr="00674DCC" w:rsidRDefault="009443AB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</w:pPr>
      <w:r w:rsidRPr="00674DCC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6.3. </w:t>
      </w:r>
      <w:r w:rsidR="00740AEF" w:rsidRPr="00674DCC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>Tüm Genom/</w:t>
      </w:r>
      <w:proofErr w:type="spellStart"/>
      <w:r w:rsidR="00740AEF" w:rsidRPr="00674DCC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>Ekzom</w:t>
      </w:r>
      <w:proofErr w:type="spellEnd"/>
      <w:r w:rsidR="00740AEF" w:rsidRPr="00674DCC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/RNA dizileme </w:t>
      </w:r>
      <w:r w:rsidR="00BB4CA4" w:rsidRPr="00674DCC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>Çalışmaları Hizmeti</w:t>
      </w:r>
      <w:r w:rsidR="00C84BEF" w:rsidRPr="00674DCC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 Teknik Şartnamesi</w:t>
      </w:r>
    </w:p>
    <w:p w14:paraId="36293AEE" w14:textId="74AF19D5" w:rsidR="00740AEF" w:rsidRPr="0068346F" w:rsidRDefault="00740AEF" w:rsidP="006E27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tr-TR"/>
        </w:rPr>
      </w:pPr>
    </w:p>
    <w:p w14:paraId="66C68404" w14:textId="6E55D1AD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Verilecek olan hizmet kapsamında yeni nesil dizileme yöntemi kullanılarak insan biyolojik materyallerinden 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 xml:space="preserve">kısa ve/veya uzun okumalı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tüm genom dizileme, tüm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dizileme, RNA dizileme işlemleri gerçekleştirilecektir.</w:t>
      </w:r>
    </w:p>
    <w:p w14:paraId="68C37933" w14:textId="7D54CA47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Verilecek olan 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 xml:space="preserve">kısa okumalı dizileme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hizmet</w:t>
      </w:r>
      <w:r w:rsidR="005018D8">
        <w:rPr>
          <w:rFonts w:ascii="Times New Roman" w:eastAsia="Times New Roman" w:hAnsi="Times New Roman" w:cs="Times New Roman"/>
          <w:color w:val="000000"/>
          <w:lang w:val="tr-TR"/>
        </w:rPr>
        <w:t>i,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dizileme bütçelerini ulaşılabilir düzeye indirgemiş olan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Illumina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platformu ile gerçekleştirilmelidir.</w:t>
      </w:r>
    </w:p>
    <w:p w14:paraId="2E0D7B03" w14:textId="47891568" w:rsidR="00740AEF" w:rsidRPr="0068346F" w:rsidRDefault="005018D8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>A</w:t>
      </w:r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>raştırmacılar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firmadan</w:t>
      </w:r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tüm genom</w:t>
      </w:r>
      <w:r>
        <w:rPr>
          <w:rFonts w:ascii="Times New Roman" w:eastAsia="Times New Roman" w:hAnsi="Times New Roman" w:cs="Times New Roman"/>
          <w:color w:val="000000"/>
          <w:lang w:val="tr-TR"/>
        </w:rPr>
        <w:t>,</w:t>
      </w:r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tüm </w:t>
      </w:r>
      <w:proofErr w:type="spellStart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ya da RNA </w:t>
      </w:r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dizileme 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talebi oluşturduğunda, </w:t>
      </w:r>
      <w:r w:rsidR="007E6DA2">
        <w:rPr>
          <w:rFonts w:ascii="Times New Roman" w:eastAsia="Times New Roman" w:hAnsi="Times New Roman" w:cs="Times New Roman"/>
          <w:color w:val="000000"/>
          <w:lang w:val="tr-TR"/>
        </w:rPr>
        <w:t xml:space="preserve">firma tüm </w:t>
      </w:r>
      <w:r>
        <w:rPr>
          <w:rFonts w:ascii="Times New Roman" w:eastAsia="Times New Roman" w:hAnsi="Times New Roman" w:cs="Times New Roman"/>
          <w:color w:val="000000"/>
          <w:lang w:val="tr-TR"/>
        </w:rPr>
        <w:t>genom ve</w:t>
      </w:r>
      <w:r w:rsidR="007E6DA2">
        <w:rPr>
          <w:rFonts w:ascii="Times New Roman" w:eastAsia="Times New Roman" w:hAnsi="Times New Roman" w:cs="Times New Roman"/>
          <w:color w:val="000000"/>
          <w:lang w:val="tr-TR"/>
        </w:rPr>
        <w:t xml:space="preserve"> tüm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dizilemeler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için </w:t>
      </w:r>
      <w:proofErr w:type="spellStart"/>
      <w:r>
        <w:rPr>
          <w:rFonts w:ascii="Times New Roman" w:eastAsia="Times New Roman" w:hAnsi="Times New Roman" w:cs="Times New Roman"/>
          <w:color w:val="000000"/>
          <w:lang w:val="tr-TR"/>
        </w:rPr>
        <w:t>genomik</w:t>
      </w:r>
      <w:proofErr w:type="spellEnd"/>
      <w:r>
        <w:rPr>
          <w:rFonts w:ascii="Times New Roman" w:eastAsia="Times New Roman" w:hAnsi="Times New Roman" w:cs="Times New Roman"/>
          <w:color w:val="000000"/>
          <w:lang w:val="tr-TR"/>
        </w:rPr>
        <w:t xml:space="preserve"> DNA</w:t>
      </w:r>
      <w:r w:rsidR="007E6DA2">
        <w:rPr>
          <w:rFonts w:ascii="Times New Roman" w:eastAsia="Times New Roman" w:hAnsi="Times New Roman" w:cs="Times New Roman"/>
          <w:color w:val="000000"/>
          <w:lang w:val="tr-TR"/>
        </w:rPr>
        <w:t>;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RNA dizileme işlemleri için ise</w:t>
      </w:r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total RNA ya da </w:t>
      </w:r>
      <w:proofErr w:type="spellStart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>cDNA</w:t>
      </w:r>
      <w:proofErr w:type="spellEnd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alarak yeni nesil dizileme tekniği ile istenilen işlemi gerçekleştirecektir. </w:t>
      </w:r>
    </w:p>
    <w:p w14:paraId="5634E1A1" w14:textId="7C962D84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RNA dizileme çalışmaları sırasında transfer için gerekli olan ve RNA’nın</w:t>
      </w:r>
      <w:r w:rsidR="00D052FC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gramStart"/>
      <w:r w:rsidR="00D052FC">
        <w:rPr>
          <w:rFonts w:ascii="Times New Roman" w:eastAsia="Times New Roman" w:hAnsi="Times New Roman" w:cs="Times New Roman"/>
          <w:color w:val="000000"/>
          <w:lang w:val="tr-TR"/>
        </w:rPr>
        <w:t>stabil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şekilde korunmasına olanak veren tüplerin hizmet verecek </w:t>
      </w:r>
      <w:sdt>
        <w:sdtPr>
          <w:rPr>
            <w:rFonts w:ascii="Times New Roman" w:hAnsi="Times New Roman" w:cs="Times New Roman"/>
            <w:lang w:val="tr-TR"/>
          </w:rPr>
          <w:tag w:val="goog_rdk_0"/>
          <w:id w:val="-1282186486"/>
        </w:sdtPr>
        <w:sdtEndPr/>
        <w:sdtContent/>
      </w:sdt>
      <w:r w:rsidRPr="0068346F">
        <w:rPr>
          <w:rFonts w:ascii="Times New Roman" w:eastAsia="Times New Roman" w:hAnsi="Times New Roman" w:cs="Times New Roman"/>
          <w:color w:val="000000"/>
          <w:lang w:val="tr-TR"/>
        </w:rPr>
        <w:t>firma tarafından sağlanması gerekmektedir. </w:t>
      </w:r>
    </w:p>
    <w:p w14:paraId="45C0B887" w14:textId="77777777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RNA dizileme hizmetinde örnek başı standart okuma sayısı ortalama &gt;50 milyon olmalıdır.  </w:t>
      </w:r>
    </w:p>
    <w:p w14:paraId="0D73E11F" w14:textId="77777777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Tüm genom dizileme için 150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baz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çifti okuma için insan genomu için yaklaşık 30X’e karşılık gelen yaklaşık 110Gb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paired-end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toplam okuma alınabilmelidir</w:t>
      </w:r>
    </w:p>
    <w:p w14:paraId="31902014" w14:textId="77777777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dizileme için kalite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standartı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en az 75X derinlik olmalıdır </w:t>
      </w:r>
    </w:p>
    <w:p w14:paraId="012B737D" w14:textId="0B4D807F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Tüm genom, tüm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ve RNA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dizilemelere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ait okumaların en az &gt;90% Q30 kalitesinde olmalıdır.</w:t>
      </w:r>
      <w:r w:rsidR="0021156D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</w:p>
    <w:p w14:paraId="7AFA3C2D" w14:textId="77777777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Tüm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dizilemede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toplam kapsama alanı içine </w:t>
      </w:r>
      <w:sdt>
        <w:sdtPr>
          <w:rPr>
            <w:rFonts w:ascii="Times New Roman" w:hAnsi="Times New Roman" w:cs="Times New Roman"/>
            <w:lang w:val="tr-TR"/>
          </w:rPr>
          <w:tag w:val="goog_rdk_3"/>
          <w:id w:val="156739131"/>
        </w:sdtPr>
        <w:sdtEndPr/>
        <w:sdtContent/>
      </w:sdt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3’UTR ve 5’UTR bölgeleri,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ekzon-intron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bağlantı bölgeleri ve COSMIC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veritabanından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elde edilen hedef bölgeler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dahil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olmalıdır.</w:t>
      </w:r>
    </w:p>
    <w:p w14:paraId="6CE38C46" w14:textId="25ADAFB8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Sunulan hizmet kapsamında DNA dizileme için sonuç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dataları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FASTQ formatında, </w:t>
      </w:r>
      <w:r w:rsidR="007E6DA2">
        <w:rPr>
          <w:rFonts w:ascii="Times New Roman" w:eastAsia="Times New Roman" w:hAnsi="Times New Roman" w:cs="Times New Roman"/>
          <w:color w:val="000000"/>
          <w:lang w:val="tr-TR"/>
        </w:rPr>
        <w:t xml:space="preserve">her </w:t>
      </w:r>
      <w:proofErr w:type="spellStart"/>
      <w:r w:rsidR="007E6DA2">
        <w:rPr>
          <w:rFonts w:ascii="Times New Roman" w:eastAsia="Times New Roman" w:hAnsi="Times New Roman" w:cs="Times New Roman"/>
          <w:color w:val="000000"/>
          <w:lang w:val="tr-TR"/>
        </w:rPr>
        <w:t>fastq</w:t>
      </w:r>
      <w:proofErr w:type="spellEnd"/>
      <w:r w:rsidR="007E6DA2">
        <w:rPr>
          <w:rFonts w:ascii="Times New Roman" w:eastAsia="Times New Roman" w:hAnsi="Times New Roman" w:cs="Times New Roman"/>
          <w:color w:val="000000"/>
          <w:lang w:val="tr-TR"/>
        </w:rPr>
        <w:t xml:space="preserve"> dosyası için ayrı ayrı oluşturulan MD5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7E6DA2">
        <w:rPr>
          <w:rFonts w:ascii="Times New Roman" w:eastAsia="Times New Roman" w:hAnsi="Times New Roman" w:cs="Times New Roman"/>
          <w:color w:val="000000"/>
          <w:lang w:val="tr-TR"/>
        </w:rPr>
        <w:t xml:space="preserve">uzantılı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dosyalar ile birlikte verilmelidir. </w:t>
      </w:r>
      <w:r w:rsidR="007E6DA2" w:rsidRPr="007E6DA2">
        <w:rPr>
          <w:rFonts w:ascii="Times New Roman" w:eastAsia="Times New Roman" w:hAnsi="Times New Roman" w:cs="Times New Roman"/>
          <w:color w:val="000000"/>
          <w:lang w:val="tr-TR"/>
        </w:rPr>
        <w:t xml:space="preserve">MD5, yaygın olarak kullanılan bir </w:t>
      </w:r>
      <w:proofErr w:type="spellStart"/>
      <w:r w:rsidR="007E6DA2" w:rsidRPr="007E6DA2">
        <w:rPr>
          <w:rFonts w:ascii="Times New Roman" w:eastAsia="Times New Roman" w:hAnsi="Times New Roman" w:cs="Times New Roman"/>
          <w:color w:val="000000"/>
          <w:lang w:val="tr-TR"/>
        </w:rPr>
        <w:t>kriptografik</w:t>
      </w:r>
      <w:proofErr w:type="spellEnd"/>
      <w:r w:rsidR="007E6DA2" w:rsidRPr="007E6DA2">
        <w:rPr>
          <w:rFonts w:ascii="Times New Roman" w:eastAsia="Times New Roman" w:hAnsi="Times New Roman" w:cs="Times New Roman"/>
          <w:color w:val="000000"/>
          <w:lang w:val="tr-TR"/>
        </w:rPr>
        <w:t xml:space="preserve"> özet fonksiyonudur. Girilen verinin boyutundan bağımsız olarak, 128-bit özet değeri üret</w:t>
      </w:r>
      <w:r w:rsidR="007E6DA2">
        <w:rPr>
          <w:rFonts w:ascii="Times New Roman" w:eastAsia="Times New Roman" w:hAnsi="Times New Roman" w:cs="Times New Roman"/>
          <w:color w:val="000000"/>
          <w:lang w:val="tr-TR"/>
        </w:rPr>
        <w:t xml:space="preserve">me özelliğindedir. </w:t>
      </w:r>
    </w:p>
    <w:p w14:paraId="70893D75" w14:textId="273F08AF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Firma tüm genom, tüm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ekzom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ve RNA dizileme ile ilgili standart analiz hizmetlerini</w:t>
      </w:r>
      <w:r w:rsidR="00EA3C38">
        <w:rPr>
          <w:rFonts w:ascii="Times New Roman" w:eastAsia="Times New Roman" w:hAnsi="Times New Roman" w:cs="Times New Roman"/>
          <w:color w:val="000000"/>
          <w:lang w:val="tr-TR"/>
        </w:rPr>
        <w:t xml:space="preserve"> (</w:t>
      </w:r>
      <w:r w:rsidR="00EA3C38">
        <w:rPr>
          <w:color w:val="000000"/>
          <w:sz w:val="20"/>
          <w:szCs w:val="20"/>
        </w:rPr>
        <w:t>GATK best practice guideline)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ücretsiz olarak sağlamalı; gerektiğinde ileri analiz hizmeti gerçekleştirecek platforma sahip olmalıdır. </w:t>
      </w:r>
    </w:p>
    <w:p w14:paraId="5C079E39" w14:textId="77777777" w:rsidR="00740AEF" w:rsidRPr="0068346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Firma örnek sayısından bağımsız olarak  nakliye ile ilgili masrafları karşılamalıdır.</w:t>
      </w:r>
    </w:p>
    <w:p w14:paraId="2B4DE021" w14:textId="7078E4B1" w:rsidR="00740AE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Firma her örnek gönderimi için 30 gün içerisinde hizmet işini yerine getirebilmeli ve </w:t>
      </w:r>
      <w:r w:rsidR="00EA3C38">
        <w:rPr>
          <w:rFonts w:ascii="Times New Roman" w:eastAsia="Times New Roman" w:hAnsi="Times New Roman" w:cs="Times New Roman"/>
          <w:color w:val="000000"/>
          <w:lang w:val="tr-TR"/>
        </w:rPr>
        <w:t xml:space="preserve">kalite kontrol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sonuçları</w:t>
      </w:r>
      <w:r w:rsidR="00EA3C38">
        <w:rPr>
          <w:rFonts w:ascii="Times New Roman" w:eastAsia="Times New Roman" w:hAnsi="Times New Roman" w:cs="Times New Roman"/>
          <w:color w:val="000000"/>
          <w:lang w:val="tr-TR"/>
        </w:rPr>
        <w:t>nı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bir teknik rapor şeklinde sunabilmelidir.</w:t>
      </w:r>
      <w:r w:rsidR="00EA3C38">
        <w:rPr>
          <w:rFonts w:ascii="Times New Roman" w:eastAsia="Times New Roman" w:hAnsi="Times New Roman" w:cs="Times New Roman"/>
          <w:color w:val="000000"/>
          <w:lang w:val="tr-TR"/>
        </w:rPr>
        <w:t xml:space="preserve"> Yukarıda belirtilen kalite kontrol </w:t>
      </w:r>
      <w:proofErr w:type="gramStart"/>
      <w:r w:rsidR="00EA3C38">
        <w:rPr>
          <w:rFonts w:ascii="Times New Roman" w:eastAsia="Times New Roman" w:hAnsi="Times New Roman" w:cs="Times New Roman"/>
          <w:color w:val="000000"/>
          <w:lang w:val="tr-TR"/>
        </w:rPr>
        <w:t>kriterlerinin</w:t>
      </w:r>
      <w:proofErr w:type="gramEnd"/>
      <w:r w:rsidR="00EA3C38">
        <w:rPr>
          <w:rFonts w:ascii="Times New Roman" w:eastAsia="Times New Roman" w:hAnsi="Times New Roman" w:cs="Times New Roman"/>
          <w:color w:val="000000"/>
          <w:lang w:val="tr-TR"/>
        </w:rPr>
        <w:t xml:space="preserve"> dışında kalan örnekler ücretsiz olarak tekrar edilmelidir. </w:t>
      </w:r>
    </w:p>
    <w:p w14:paraId="659C0949" w14:textId="34448107" w:rsidR="00740AEF" w:rsidRDefault="00740AEF" w:rsidP="006E277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 xml:space="preserve">Tüm genom analizinin </w:t>
      </w:r>
      <w:r w:rsidR="0021156D">
        <w:rPr>
          <w:rFonts w:ascii="Times New Roman" w:eastAsia="Times New Roman" w:hAnsi="Times New Roman" w:cs="Times New Roman"/>
          <w:color w:val="000000"/>
          <w:lang w:val="tr-TR"/>
        </w:rPr>
        <w:t xml:space="preserve">proje araştırmacıları tarafından 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yetersiz </w:t>
      </w:r>
      <w:r w:rsidR="0021156D">
        <w:rPr>
          <w:rFonts w:ascii="Times New Roman" w:eastAsia="Times New Roman" w:hAnsi="Times New Roman" w:cs="Times New Roman"/>
          <w:color w:val="000000"/>
          <w:lang w:val="tr-TR"/>
        </w:rPr>
        <w:t xml:space="preserve">bulunduğu </w:t>
      </w:r>
      <w:r>
        <w:rPr>
          <w:rFonts w:ascii="Times New Roman" w:eastAsia="Times New Roman" w:hAnsi="Times New Roman" w:cs="Times New Roman"/>
          <w:color w:val="000000"/>
          <w:lang w:val="tr-TR"/>
        </w:rPr>
        <w:t>durumlarda uzun okumalı dizileme yapılabilmelidir.</w:t>
      </w:r>
    </w:p>
    <w:p w14:paraId="2E1D114F" w14:textId="77777777" w:rsidR="00740AEF" w:rsidRDefault="00740AEF" w:rsidP="006E2779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 xml:space="preserve">1 </w:t>
      </w:r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Dizileme öncesi hazırlık aşamasında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genomik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DNA,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SMRTbell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Express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Template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Prep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Kit 2.0 kullanılarak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HiFi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dizilemeye hazırlanmalıdır. </w:t>
      </w:r>
    </w:p>
    <w:p w14:paraId="2C2DCABC" w14:textId="77777777" w:rsidR="00740AEF" w:rsidRDefault="00740AEF" w:rsidP="006E2779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723ECE">
        <w:rPr>
          <w:rFonts w:ascii="Times New Roman" w:eastAsia="Times New Roman" w:hAnsi="Times New Roman" w:cs="Times New Roman"/>
          <w:color w:val="000000"/>
          <w:lang w:val="tr-TR"/>
        </w:rPr>
        <w:lastRenderedPageBreak/>
        <w:t xml:space="preserve">Tüm kalite kontrol işlemleri, kütüphane hazırlığı ve dizileme işlemlerinden yüklenici firma sorumludur ve fiyata </w:t>
      </w:r>
      <w:proofErr w:type="gram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dahildir</w:t>
      </w:r>
      <w:proofErr w:type="gram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. </w:t>
      </w:r>
    </w:p>
    <w:p w14:paraId="73C74943" w14:textId="77777777" w:rsidR="00740AEF" w:rsidRDefault="00740AEF" w:rsidP="006E2779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Eş zamanlı tek molekül dizileme (SMRT) ile 4 milyona yakın genom okuması yapılabilmektedir ve her okuma uzunluğu ortalama 15-20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kb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büyüklüğündedir. Sorumlu firmanın minimum bu düzeyde okuma yapan dizileme cihazıyla çalışması gerekmektedir. </w:t>
      </w:r>
    </w:p>
    <w:p w14:paraId="3F528DAB" w14:textId="77777777" w:rsidR="00740AEF" w:rsidRDefault="00740AEF" w:rsidP="006E2779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Dizileme işlemi, de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novo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assembly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analizlerinin başarılı yürütülmesi için Sürekli Uzun Okuma (</w:t>
      </w:r>
      <w:proofErr w:type="spellStart"/>
      <w:proofErr w:type="gram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CLR:Continuous</w:t>
      </w:r>
      <w:proofErr w:type="spellEnd"/>
      <w:proofErr w:type="gram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Long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Reads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)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modunda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yürütülmelidir. </w:t>
      </w:r>
    </w:p>
    <w:p w14:paraId="5D11BC8D" w14:textId="0C4BA7AC" w:rsidR="00740AEF" w:rsidRDefault="00740AEF" w:rsidP="006E2779">
      <w:pPr>
        <w:pStyle w:val="ListeParagraf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Bu platformlar arasında özellikle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Sequel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II sistemi (SMRT </w:t>
      </w:r>
      <w:proofErr w:type="spellStart"/>
      <w:r w:rsidRPr="00723ECE">
        <w:rPr>
          <w:rFonts w:ascii="Times New Roman" w:eastAsia="Times New Roman" w:hAnsi="Times New Roman" w:cs="Times New Roman"/>
          <w:color w:val="000000"/>
          <w:lang w:val="tr-TR"/>
        </w:rPr>
        <w:t>Cells</w:t>
      </w:r>
      <w:proofErr w:type="spellEnd"/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8M) kullanılarak yüksek doğrulukta genom </w:t>
      </w:r>
      <w:r w:rsidR="0021156D" w:rsidRPr="00723ECE">
        <w:rPr>
          <w:rFonts w:ascii="Times New Roman" w:eastAsia="Times New Roman" w:hAnsi="Times New Roman" w:cs="Times New Roman"/>
          <w:color w:val="000000"/>
          <w:lang w:val="tr-TR"/>
        </w:rPr>
        <w:t>okuması en</w:t>
      </w:r>
      <w:r w:rsidRPr="00723ECE">
        <w:rPr>
          <w:rFonts w:ascii="Times New Roman" w:eastAsia="Times New Roman" w:hAnsi="Times New Roman" w:cs="Times New Roman"/>
          <w:color w:val="000000"/>
          <w:lang w:val="tr-TR"/>
        </w:rPr>
        <w:t xml:space="preserve"> az 100-1</w:t>
      </w:r>
      <w:r>
        <w:rPr>
          <w:rFonts w:ascii="Times New Roman" w:eastAsia="Times New Roman" w:hAnsi="Times New Roman" w:cs="Times New Roman"/>
          <w:color w:val="000000"/>
          <w:lang w:val="tr-TR"/>
        </w:rPr>
        <w:t>20X derinlikte tamamlanmalıdır.</w:t>
      </w:r>
    </w:p>
    <w:p w14:paraId="7098A006" w14:textId="2C5C8DD6" w:rsidR="00740AEF" w:rsidRPr="00674DCC" w:rsidRDefault="00740AEF" w:rsidP="00674D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2A40045C" w14:textId="01289929" w:rsidR="00740AEF" w:rsidRPr="0068346F" w:rsidRDefault="00740AEF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6.4 </w:t>
      </w:r>
      <w:proofErr w:type="spellStart"/>
      <w:r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>Sanger</w:t>
      </w:r>
      <w:proofErr w:type="spellEnd"/>
      <w:r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 Dizilem</w:t>
      </w:r>
      <w:r w:rsidR="00930952"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>e Hizmeti</w:t>
      </w:r>
      <w:r w:rsidR="00C84BEF"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 Teknik Şartnamesi</w:t>
      </w:r>
    </w:p>
    <w:p w14:paraId="74F412C3" w14:textId="4CDE84B6" w:rsidR="00740AEF" w:rsidRPr="0068346F" w:rsidRDefault="00740AEF" w:rsidP="006E2779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5280BEC5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Sanger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Dizileme Analizi ile ilgili verilecek tekliflerde mutlaka okuma uzunluğu, saflaştırma ve teslim süresi belirtilmelidir.</w:t>
      </w:r>
    </w:p>
    <w:p w14:paraId="30237631" w14:textId="0FDA4040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Dizileme </w:t>
      </w:r>
      <w:r w:rsidR="0021156D">
        <w:rPr>
          <w:rFonts w:ascii="Times New Roman" w:eastAsia="Times New Roman" w:hAnsi="Times New Roman" w:cs="Times New Roman"/>
          <w:color w:val="000000"/>
          <w:lang w:val="tr-TR"/>
        </w:rPr>
        <w:t>reaksiyonu</w:t>
      </w:r>
      <w:r w:rsidR="0021156D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tek yönlü olmalıdır</w:t>
      </w:r>
    </w:p>
    <w:p w14:paraId="5B79FB7C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PCR sonrası saflaştırma işlemi ücrete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dahil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olmalıdır</w:t>
      </w:r>
    </w:p>
    <w:p w14:paraId="71B19B09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Sonuçlar örnek teslimi sonrası en geç 5 iş günü içerisinde sağlanmalıdır</w:t>
      </w:r>
    </w:p>
    <w:p w14:paraId="4595A40D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Örnek sayısından bağımsız olarak kargo ücreti alınmamalıdır ve tüm kargo süreçleri hizmet sağlayıcı tarafından düzenlenmelidir. </w:t>
      </w:r>
    </w:p>
    <w:p w14:paraId="18C36343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İlk dizileme sonucu analiz için uygun değilse (kirli okumalar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vb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>) gelen sonuçlar için bir tekrar hakkı sağlanmalıdır</w:t>
      </w:r>
    </w:p>
    <w:p w14:paraId="1AC3C155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Dizileme hizmeti internet üzerinden ulaşılabilir ve sonuçlar indirilebilir olmalıdır.</w:t>
      </w:r>
    </w:p>
    <w:p w14:paraId="62DC9200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Farklı yazılımlarla analiz edilebilecek formatta veri sağlanmalıdır.</w:t>
      </w:r>
    </w:p>
    <w:p w14:paraId="42D9E5B6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Gerektiğinde isteğe bağlı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primer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sentezleyebilmeli ve dizileme işlemi gerçekleştirebilmelidir.</w:t>
      </w:r>
    </w:p>
    <w:p w14:paraId="3C4E5D8B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Dizilenen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örnekler 3 ay süre ile +4’de ve verileri de 3 ay süre ile veri bankasında saklanmalıdır.</w:t>
      </w:r>
    </w:p>
    <w:p w14:paraId="256782F3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Dizilenen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bölge tek yönde en az 800bp uzunluğunda temiz olarak okunabilmelidir.</w:t>
      </w:r>
    </w:p>
    <w:p w14:paraId="0F177BDF" w14:textId="77777777" w:rsidR="00740AEF" w:rsidRPr="0068346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DNA örnekleri  (PCR  ürünleri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vb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), </w:t>
      </w:r>
      <w:sdt>
        <w:sdtPr>
          <w:rPr>
            <w:rFonts w:ascii="Times New Roman" w:hAnsi="Times New Roman" w:cs="Times New Roman"/>
            <w:lang w:val="tr-TR"/>
          </w:rPr>
          <w:tag w:val="goog_rdk_5"/>
          <w:id w:val="909890538"/>
        </w:sdtPr>
        <w:sdtEndPr/>
        <w:sdtContent/>
      </w:sdt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primerler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ile birlikte DNA dizi analizini yapacak firmaya gönderilecektir. </w:t>
      </w:r>
    </w:p>
    <w:p w14:paraId="42271A1F" w14:textId="63074EFA" w:rsidR="00740AEF" w:rsidRPr="006504CF" w:rsidRDefault="00740AEF" w:rsidP="006E2779">
      <w:pPr>
        <w:numPr>
          <w:ilvl w:val="0"/>
          <w:numId w:val="6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Dizileme analizini yapacak firma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universal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primerlere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ücretsiz olarak sağlamalıdır.</w:t>
      </w:r>
    </w:p>
    <w:p w14:paraId="7121E7A8" w14:textId="77777777" w:rsidR="00740AEF" w:rsidRPr="0068346F" w:rsidRDefault="00740AEF" w:rsidP="006E2779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3CC1146A" w14:textId="33653117" w:rsidR="00740AEF" w:rsidRPr="0068346F" w:rsidRDefault="00930952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6.5 SNP </w:t>
      </w:r>
      <w:proofErr w:type="spellStart"/>
      <w:r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>array</w:t>
      </w:r>
      <w:proofErr w:type="spellEnd"/>
      <w:r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 Hizmeti</w:t>
      </w:r>
      <w:r w:rsidR="00C84BEF" w:rsidRPr="00A20503">
        <w:rPr>
          <w:rFonts w:ascii="Times New Roman" w:eastAsia="Times New Roman" w:hAnsi="Times New Roman" w:cs="Times New Roman"/>
          <w:b/>
          <w:color w:val="000000"/>
          <w:u w:val="single"/>
          <w:lang w:val="tr-TR"/>
        </w:rPr>
        <w:t xml:space="preserve"> Teknik Şartnamesi</w:t>
      </w:r>
    </w:p>
    <w:p w14:paraId="5638EE10" w14:textId="310482AB" w:rsidR="00740AEF" w:rsidRPr="0068346F" w:rsidRDefault="00740AEF" w:rsidP="006E2779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6111C78F" w14:textId="77777777" w:rsidR="00740AEF" w:rsidRPr="0068346F" w:rsidRDefault="00555DDE" w:rsidP="006E277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sdt>
        <w:sdtPr>
          <w:rPr>
            <w:rFonts w:ascii="Times New Roman" w:hAnsi="Times New Roman" w:cs="Times New Roman"/>
            <w:lang w:val="tr-TR"/>
          </w:rPr>
          <w:tag w:val="goog_rdk_6"/>
          <w:id w:val="1268961807"/>
        </w:sdtPr>
        <w:sdtEndPr/>
        <w:sdtContent/>
      </w:sdt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SNP </w:t>
      </w:r>
      <w:proofErr w:type="spellStart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>genotipleme</w:t>
      </w:r>
      <w:proofErr w:type="spellEnd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hizmeti </w:t>
      </w:r>
      <w:proofErr w:type="spellStart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>mikroarray</w:t>
      </w:r>
      <w:proofErr w:type="spellEnd"/>
      <w:r w:rsidR="00740AEF"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tekniği ile gerçekleştirilmelidir.</w:t>
      </w:r>
    </w:p>
    <w:p w14:paraId="02219A6F" w14:textId="77777777" w:rsidR="00740AEF" w:rsidRPr="0068346F" w:rsidRDefault="00740AEF" w:rsidP="006E277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Tek bir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mikroarray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, kopya sayısı, kontrol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markerlarını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da kapsayan en az 300000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prob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içermelidir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>. </w:t>
      </w:r>
    </w:p>
    <w:p w14:paraId="5E2E53DD" w14:textId="77777777" w:rsidR="00740AEF" w:rsidRPr="0068346F" w:rsidRDefault="00740AEF" w:rsidP="006E277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Tüm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genom kapsamında kopya sayısı tarama yapılabilmelidir. </w:t>
      </w:r>
    </w:p>
    <w:p w14:paraId="32542054" w14:textId="77777777" w:rsidR="00740AEF" w:rsidRPr="0068346F" w:rsidRDefault="00740AEF" w:rsidP="006E277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Mikroarray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içerisinde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en az 25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mer’lik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oligonükleotidler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içeren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problar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bulunup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tüm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genom boyunca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subtelomerik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ve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perisentromerik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bölgeler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dâhil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delesyon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ve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amplifikasyon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insersiyon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sendromları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, tam dengeli olmayan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translokasyonlar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, UPD, LOH, ebeveyn etkisi ve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mozaisizm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tespit edilebilmelidir. </w:t>
      </w:r>
    </w:p>
    <w:p w14:paraId="6068F53B" w14:textId="7B953CD3" w:rsidR="00740AEF" w:rsidRPr="0068346F" w:rsidRDefault="00740AEF" w:rsidP="006E277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Sonuçlar, ham veri ile birlikte SNP,</w:t>
      </w:r>
      <w:r w:rsidR="0021156D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r w:rsidR="00303F87">
        <w:rPr>
          <w:rFonts w:ascii="Times New Roman" w:eastAsia="Times New Roman" w:hAnsi="Times New Roman" w:cs="Times New Roman"/>
          <w:color w:val="000000"/>
          <w:lang w:val="tr-TR"/>
        </w:rPr>
        <w:t xml:space="preserve">dengeli ve dengesiz yapısal varyantlar, kopya sayısı değişikliği analizi (CNV) </w:t>
      </w:r>
      <w:r w:rsidRPr="0068346F">
        <w:rPr>
          <w:rFonts w:ascii="Times New Roman" w:eastAsia="Times New Roman" w:hAnsi="Times New Roman" w:cs="Times New Roman"/>
          <w:color w:val="000000"/>
          <w:lang w:val="tr-TR"/>
        </w:rPr>
        <w:t>ve gerekli görüldüğünde ek analizleri yapılmış şekilde teslim edilmelidir</w:t>
      </w:r>
      <w:r w:rsidR="00303F87">
        <w:rPr>
          <w:rFonts w:ascii="Times New Roman" w:eastAsia="Times New Roman" w:hAnsi="Times New Roman" w:cs="Times New Roman"/>
          <w:color w:val="000000"/>
          <w:lang w:val="tr-TR"/>
        </w:rPr>
        <w:t>.</w:t>
      </w:r>
    </w:p>
    <w:p w14:paraId="3594B38C" w14:textId="77777777" w:rsidR="00740AEF" w:rsidRPr="0068346F" w:rsidRDefault="00740AEF" w:rsidP="006E277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Mikroarray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tabanlı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genotipleme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hizmeti kapsamında aşağıdaki minimum özelliklere sahip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mikroarray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çipi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kullanılmalıdır.</w:t>
      </w:r>
    </w:p>
    <w:p w14:paraId="24B8D6E8" w14:textId="77777777" w:rsidR="00740AEF" w:rsidRPr="0068346F" w:rsidRDefault="00740AEF" w:rsidP="006E2779">
      <w:pPr>
        <w:numPr>
          <w:ilvl w:val="1"/>
          <w:numId w:val="2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Tek bir </w:t>
      </w:r>
      <w:proofErr w:type="gram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çip</w:t>
      </w:r>
      <w:proofErr w:type="gram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ile 24 örneğin analizi tek seferde analizi gerçekleştirilebilmelidir.</w:t>
      </w:r>
    </w:p>
    <w:p w14:paraId="62193BF9" w14:textId="77777777" w:rsidR="00740AEF" w:rsidRPr="0068346F" w:rsidRDefault="00740AEF" w:rsidP="006E2779">
      <w:pPr>
        <w:numPr>
          <w:ilvl w:val="1"/>
          <w:numId w:val="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200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ng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DNA ile çalışabilmelidir.</w:t>
      </w:r>
    </w:p>
    <w:p w14:paraId="7D1EBA69" w14:textId="77777777" w:rsidR="00740AEF" w:rsidRPr="0068346F" w:rsidRDefault="00740AEF" w:rsidP="006E2779">
      <w:pPr>
        <w:numPr>
          <w:ilvl w:val="1"/>
          <w:numId w:val="4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Hedeflenen bölgeler ve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marker’ların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seçiminde ACMG, ADME,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ClinVar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, CPIC,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PharmaGKB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68346F">
        <w:rPr>
          <w:rFonts w:ascii="Times New Roman" w:eastAsia="Times New Roman" w:hAnsi="Times New Roman" w:cs="Times New Roman"/>
          <w:color w:val="000000"/>
          <w:lang w:val="tr-TR"/>
        </w:rPr>
        <w:t>veritabanı</w:t>
      </w:r>
      <w:proofErr w:type="spellEnd"/>
      <w:r w:rsidRPr="0068346F">
        <w:rPr>
          <w:rFonts w:ascii="Times New Roman" w:eastAsia="Times New Roman" w:hAnsi="Times New Roman" w:cs="Times New Roman"/>
          <w:color w:val="000000"/>
          <w:lang w:val="tr-TR"/>
        </w:rPr>
        <w:t xml:space="preserve"> ve kılavuzlarından yararlanılmış olmalıdır.</w:t>
      </w:r>
    </w:p>
    <w:p w14:paraId="1EE2511F" w14:textId="77777777" w:rsidR="00740AEF" w:rsidRPr="0068346F" w:rsidRDefault="00740AEF" w:rsidP="006E27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t>Numune transfer masrafları hizmet sağlayıcı firma tarafından karşılanmalıdır.</w:t>
      </w:r>
    </w:p>
    <w:p w14:paraId="44BAF414" w14:textId="0622662F" w:rsidR="00D0064E" w:rsidRPr="00674DCC" w:rsidRDefault="00740AEF" w:rsidP="006E27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68346F">
        <w:rPr>
          <w:rFonts w:ascii="Times New Roman" w:eastAsia="Times New Roman" w:hAnsi="Times New Roman" w:cs="Times New Roman"/>
          <w:color w:val="000000"/>
          <w:lang w:val="tr-TR"/>
        </w:rPr>
        <w:lastRenderedPageBreak/>
        <w:t>Sonuçların teslim süresi, numunelerin gönderimini takiben en fazla 3 hafta olmalıdır.</w:t>
      </w:r>
    </w:p>
    <w:p w14:paraId="70B6C5E1" w14:textId="3A0329F0" w:rsidR="00521BC1" w:rsidRDefault="00521BC1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266CB9C6" w14:textId="11CC8083" w:rsidR="00521BC1" w:rsidRDefault="00521BC1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04318770" w14:textId="77777777" w:rsidR="00521BC1" w:rsidRPr="00BB27A7" w:rsidRDefault="00521BC1" w:rsidP="00521BC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tr-TR"/>
        </w:rPr>
      </w:pPr>
      <w:r w:rsidRPr="00BB27A7">
        <w:rPr>
          <w:rFonts w:ascii="Times New Roman" w:hAnsi="Times New Roman" w:cs="Times New Roman"/>
          <w:b/>
          <w:u w:val="single"/>
          <w:lang w:val="tr-TR"/>
        </w:rPr>
        <w:t>Ön görülen hizmet adetleri</w:t>
      </w:r>
    </w:p>
    <w:p w14:paraId="6344EEAC" w14:textId="2DCE3A05" w:rsidR="00521BC1" w:rsidRDefault="00521BC1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tbl>
      <w:tblPr>
        <w:tblpPr w:leftFromText="141" w:rightFromText="141" w:vertAnchor="page" w:horzAnchor="margin" w:tblpY="2386"/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5528"/>
        <w:gridCol w:w="1421"/>
        <w:gridCol w:w="1499"/>
      </w:tblGrid>
      <w:tr w:rsidR="00521BC1" w:rsidRPr="0091418C" w14:paraId="3EDBE520" w14:textId="77777777" w:rsidTr="005D13AC">
        <w:trPr>
          <w:trHeight w:val="86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575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Sıra No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B43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Mal/Hizmet Kaleminin Adı ve Kısa Açıklaması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971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Miktarı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8771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Ölçü Birimi</w:t>
            </w:r>
          </w:p>
        </w:tc>
      </w:tr>
      <w:tr w:rsidR="00521BC1" w:rsidRPr="0091418C" w14:paraId="79F382EE" w14:textId="77777777" w:rsidTr="005D13AC">
        <w:trPr>
          <w:trHeight w:val="272"/>
        </w:trPr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C5D5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419E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6.3 Genom çalışmaları – Tüm genom Dizileme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Hizmeti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F795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6E9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Adet</w:t>
            </w:r>
          </w:p>
        </w:tc>
      </w:tr>
      <w:tr w:rsidR="00521BC1" w:rsidRPr="0091418C" w14:paraId="764C633D" w14:textId="77777777" w:rsidTr="005D13A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FF2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0794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 xml:space="preserve">6.3 Genom çalışmaları – </w:t>
            </w:r>
            <w:proofErr w:type="spellStart"/>
            <w:r w:rsidRPr="0091418C">
              <w:rPr>
                <w:rFonts w:ascii="Times New Roman" w:eastAsia="Times New Roman" w:hAnsi="Times New Roman" w:cs="Times New Roman"/>
                <w:lang w:val="tr-TR"/>
              </w:rPr>
              <w:t>Ekzom</w:t>
            </w:r>
            <w:proofErr w:type="spellEnd"/>
            <w:r w:rsidRPr="0091418C">
              <w:rPr>
                <w:rFonts w:ascii="Times New Roman" w:eastAsia="Times New Roman" w:hAnsi="Times New Roman" w:cs="Times New Roman"/>
                <w:lang w:val="tr-TR"/>
              </w:rPr>
              <w:t xml:space="preserve"> Dizileme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Hizmeti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93D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190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C625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Adet</w:t>
            </w:r>
          </w:p>
        </w:tc>
      </w:tr>
      <w:tr w:rsidR="00521BC1" w:rsidRPr="0091418C" w14:paraId="00C653D5" w14:textId="77777777" w:rsidTr="005D13AC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0748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3331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6.3 Genom çalışmaları – RNA Dizileme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 Hizmeti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725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FD7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Adet</w:t>
            </w:r>
          </w:p>
        </w:tc>
      </w:tr>
      <w:tr w:rsidR="00521BC1" w:rsidRPr="0091418C" w14:paraId="28F9B5D2" w14:textId="77777777" w:rsidTr="005D13AC">
        <w:trPr>
          <w:trHeight w:val="2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B2BF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3537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 xml:space="preserve">6.4 </w:t>
            </w:r>
            <w:proofErr w:type="spellStart"/>
            <w:r w:rsidRPr="0091418C">
              <w:rPr>
                <w:rFonts w:ascii="Times New Roman" w:eastAsia="Times New Roman" w:hAnsi="Times New Roman" w:cs="Times New Roman"/>
                <w:lang w:val="tr-TR"/>
              </w:rPr>
              <w:t>Sanger</w:t>
            </w:r>
            <w:proofErr w:type="spellEnd"/>
            <w:r w:rsidRPr="0091418C">
              <w:rPr>
                <w:rFonts w:ascii="Times New Roman" w:eastAsia="Times New Roman" w:hAnsi="Times New Roman" w:cs="Times New Roman"/>
                <w:lang w:val="tr-TR"/>
              </w:rPr>
              <w:t xml:space="preserve"> Dizileme Hizmeti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262A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2.000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1962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Adet</w:t>
            </w:r>
          </w:p>
        </w:tc>
      </w:tr>
      <w:tr w:rsidR="00521BC1" w:rsidRPr="0091418C" w14:paraId="41DF01CC" w14:textId="77777777" w:rsidTr="005D13AC">
        <w:trPr>
          <w:trHeight w:val="1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FE74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4E5B" w14:textId="77777777" w:rsidR="00521BC1" w:rsidRPr="0091418C" w:rsidRDefault="00521BC1" w:rsidP="005D1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 xml:space="preserve">6.5 SNP </w:t>
            </w:r>
            <w:proofErr w:type="spellStart"/>
            <w:r w:rsidRPr="0091418C">
              <w:rPr>
                <w:rFonts w:ascii="Times New Roman" w:eastAsia="Times New Roman" w:hAnsi="Times New Roman" w:cs="Times New Roman"/>
                <w:lang w:val="tr-TR"/>
              </w:rPr>
              <w:t>array</w:t>
            </w:r>
            <w:proofErr w:type="spellEnd"/>
            <w:r w:rsidRPr="0091418C">
              <w:rPr>
                <w:rFonts w:ascii="Times New Roman" w:eastAsia="Times New Roman" w:hAnsi="Times New Roman" w:cs="Times New Roman"/>
                <w:lang w:val="tr-TR"/>
              </w:rPr>
              <w:t xml:space="preserve"> Hizmeti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C4F5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EB48" w14:textId="77777777" w:rsidR="00521BC1" w:rsidRPr="0091418C" w:rsidRDefault="00521BC1" w:rsidP="005D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1418C">
              <w:rPr>
                <w:rFonts w:ascii="Times New Roman" w:eastAsia="Times New Roman" w:hAnsi="Times New Roman" w:cs="Times New Roman"/>
                <w:lang w:val="tr-TR"/>
              </w:rPr>
              <w:t>Adet</w:t>
            </w:r>
          </w:p>
        </w:tc>
      </w:tr>
    </w:tbl>
    <w:p w14:paraId="5B94A80F" w14:textId="77777777" w:rsidR="00521BC1" w:rsidRPr="00740AEF" w:rsidRDefault="00521BC1" w:rsidP="00674DCC">
      <w:pPr>
        <w:spacing w:after="0" w:line="240" w:lineRule="auto"/>
        <w:jc w:val="both"/>
        <w:rPr>
          <w:rFonts w:ascii="Times New Roman" w:eastAsia="Times New Roman" w:hAnsi="Times New Roman" w:cs="Times New Roman"/>
          <w:lang w:val="tr-TR"/>
        </w:rPr>
      </w:pPr>
    </w:p>
    <w:p w14:paraId="4A8DC4B0" w14:textId="4CC94BE4" w:rsidR="00A2711B" w:rsidRDefault="00A2711B" w:rsidP="006E2779">
      <w:pPr>
        <w:spacing w:after="0" w:line="240" w:lineRule="auto"/>
        <w:jc w:val="both"/>
        <w:rPr>
          <w:rFonts w:ascii="Times New Roman" w:hAnsi="Times New Roman" w:cs="Times New Roman"/>
          <w:lang w:val="tr-TR"/>
        </w:rPr>
      </w:pPr>
    </w:p>
    <w:sectPr w:rsidR="00A2711B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EB334" w16cex:dateUtc="2023-03-17T06:36:00Z"/>
  <w16cex:commentExtensible w16cex:durableId="27BEB624" w16cex:dateUtc="2023-03-17T06:49:00Z"/>
  <w16cex:commentExtensible w16cex:durableId="27BEB652" w16cex:dateUtc="2023-03-17T06:50:00Z"/>
  <w16cex:commentExtensible w16cex:durableId="27BEB73C" w16cex:dateUtc="2023-03-17T06:54:00Z"/>
  <w16cex:commentExtensible w16cex:durableId="27BEB791" w16cex:dateUtc="2023-03-17T06:55:00Z"/>
  <w16cex:commentExtensible w16cex:durableId="27BEB8C9" w16cex:dateUtc="2023-03-17T07:00:00Z"/>
  <w16cex:commentExtensible w16cex:durableId="27BEB95B" w16cex:dateUtc="2023-03-17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455D8E" w16cid:durableId="27BEB334"/>
  <w16cid:commentId w16cid:paraId="50F6CAB8" w16cid:durableId="27BEB624"/>
  <w16cid:commentId w16cid:paraId="49A8C21B" w16cid:durableId="27BEB652"/>
  <w16cid:commentId w16cid:paraId="1A1D090C" w16cid:durableId="27BEB73C"/>
  <w16cid:commentId w16cid:paraId="2FFFF177" w16cid:durableId="27BEB791"/>
  <w16cid:commentId w16cid:paraId="7027069F" w16cid:durableId="27BEB8C9"/>
  <w16cid:commentId w16cid:paraId="673203CA" w16cid:durableId="27BEB9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A9EE5" w14:textId="77777777" w:rsidR="00BA7149" w:rsidRDefault="00BA7149" w:rsidP="00CD115A">
      <w:pPr>
        <w:spacing w:after="0" w:line="240" w:lineRule="auto"/>
      </w:pPr>
      <w:r>
        <w:separator/>
      </w:r>
    </w:p>
  </w:endnote>
  <w:endnote w:type="continuationSeparator" w:id="0">
    <w:p w14:paraId="2CC10EEC" w14:textId="77777777" w:rsidR="00BA7149" w:rsidRDefault="00BA7149" w:rsidP="00CD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563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A5FD0" w14:textId="0ACCA2C9" w:rsidR="00CD115A" w:rsidRDefault="00CD115A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D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D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7088A" w14:textId="77777777" w:rsidR="00CD115A" w:rsidRDefault="00CD11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09AE7" w14:textId="77777777" w:rsidR="00BA7149" w:rsidRDefault="00BA7149" w:rsidP="00CD115A">
      <w:pPr>
        <w:spacing w:after="0" w:line="240" w:lineRule="auto"/>
      </w:pPr>
      <w:r>
        <w:separator/>
      </w:r>
    </w:p>
  </w:footnote>
  <w:footnote w:type="continuationSeparator" w:id="0">
    <w:p w14:paraId="665BDEBA" w14:textId="77777777" w:rsidR="00BA7149" w:rsidRDefault="00BA7149" w:rsidP="00CD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ECB"/>
    <w:multiLevelType w:val="multilevel"/>
    <w:tmpl w:val="2CB2195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E760760"/>
    <w:multiLevelType w:val="multilevel"/>
    <w:tmpl w:val="5E927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A4524C"/>
    <w:multiLevelType w:val="multilevel"/>
    <w:tmpl w:val="B61A91DE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2071740"/>
    <w:multiLevelType w:val="multilevel"/>
    <w:tmpl w:val="53CC5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E7D3150"/>
    <w:multiLevelType w:val="multilevel"/>
    <w:tmpl w:val="1C762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C5358A7"/>
    <w:multiLevelType w:val="hybridMultilevel"/>
    <w:tmpl w:val="F424A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95A4F"/>
    <w:multiLevelType w:val="multilevel"/>
    <w:tmpl w:val="92D46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54E552B"/>
    <w:multiLevelType w:val="hybridMultilevel"/>
    <w:tmpl w:val="810408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95680"/>
    <w:multiLevelType w:val="multilevel"/>
    <w:tmpl w:val="7C401C2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5621FEF"/>
    <w:multiLevelType w:val="multilevel"/>
    <w:tmpl w:val="53CC5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66B56AF"/>
    <w:multiLevelType w:val="hybridMultilevel"/>
    <w:tmpl w:val="593EFBA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1F0C"/>
    <w:multiLevelType w:val="multilevel"/>
    <w:tmpl w:val="9FAAC3C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1326810"/>
    <w:multiLevelType w:val="multilevel"/>
    <w:tmpl w:val="D5825DE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E"/>
    <w:rsid w:val="00055227"/>
    <w:rsid w:val="000670BA"/>
    <w:rsid w:val="000928B7"/>
    <w:rsid w:val="000B40BD"/>
    <w:rsid w:val="000C582B"/>
    <w:rsid w:val="00102733"/>
    <w:rsid w:val="0013281A"/>
    <w:rsid w:val="00146674"/>
    <w:rsid w:val="00177752"/>
    <w:rsid w:val="001A1709"/>
    <w:rsid w:val="001B0048"/>
    <w:rsid w:val="001B2C04"/>
    <w:rsid w:val="001C5BBC"/>
    <w:rsid w:val="001F78E7"/>
    <w:rsid w:val="00204494"/>
    <w:rsid w:val="0021156D"/>
    <w:rsid w:val="00276E3E"/>
    <w:rsid w:val="002932EC"/>
    <w:rsid w:val="002A1952"/>
    <w:rsid w:val="002F2C87"/>
    <w:rsid w:val="00303F87"/>
    <w:rsid w:val="003420E5"/>
    <w:rsid w:val="00351955"/>
    <w:rsid w:val="0035379C"/>
    <w:rsid w:val="00387E5A"/>
    <w:rsid w:val="003C3D46"/>
    <w:rsid w:val="003F2C52"/>
    <w:rsid w:val="00447220"/>
    <w:rsid w:val="00460904"/>
    <w:rsid w:val="0046099E"/>
    <w:rsid w:val="004746D5"/>
    <w:rsid w:val="00482868"/>
    <w:rsid w:val="00483D04"/>
    <w:rsid w:val="00486075"/>
    <w:rsid w:val="004913B9"/>
    <w:rsid w:val="004B24E2"/>
    <w:rsid w:val="005018D8"/>
    <w:rsid w:val="00521BC1"/>
    <w:rsid w:val="0052539D"/>
    <w:rsid w:val="00537EA9"/>
    <w:rsid w:val="00544FE2"/>
    <w:rsid w:val="005450CF"/>
    <w:rsid w:val="00555DDE"/>
    <w:rsid w:val="00573F84"/>
    <w:rsid w:val="0057752D"/>
    <w:rsid w:val="005B7900"/>
    <w:rsid w:val="005D13E1"/>
    <w:rsid w:val="005D5B3C"/>
    <w:rsid w:val="00621D0E"/>
    <w:rsid w:val="006504CF"/>
    <w:rsid w:val="00651594"/>
    <w:rsid w:val="00666FA2"/>
    <w:rsid w:val="006743DA"/>
    <w:rsid w:val="00674DCC"/>
    <w:rsid w:val="006A6F06"/>
    <w:rsid w:val="006B48C9"/>
    <w:rsid w:val="006B6675"/>
    <w:rsid w:val="006E013B"/>
    <w:rsid w:val="006E2779"/>
    <w:rsid w:val="00704F43"/>
    <w:rsid w:val="007336E3"/>
    <w:rsid w:val="00740AEF"/>
    <w:rsid w:val="00744C8E"/>
    <w:rsid w:val="00763606"/>
    <w:rsid w:val="0078449F"/>
    <w:rsid w:val="007B60F5"/>
    <w:rsid w:val="007E4683"/>
    <w:rsid w:val="007E6DA2"/>
    <w:rsid w:val="007E783C"/>
    <w:rsid w:val="008043DF"/>
    <w:rsid w:val="0081777E"/>
    <w:rsid w:val="00821DA0"/>
    <w:rsid w:val="008543AA"/>
    <w:rsid w:val="008C41E7"/>
    <w:rsid w:val="008D0D73"/>
    <w:rsid w:val="008D4F20"/>
    <w:rsid w:val="00906780"/>
    <w:rsid w:val="00907626"/>
    <w:rsid w:val="009207DA"/>
    <w:rsid w:val="00930952"/>
    <w:rsid w:val="009443AB"/>
    <w:rsid w:val="00945ECD"/>
    <w:rsid w:val="0098614F"/>
    <w:rsid w:val="00991B1C"/>
    <w:rsid w:val="009A2FB2"/>
    <w:rsid w:val="009B1438"/>
    <w:rsid w:val="009E65D3"/>
    <w:rsid w:val="00A20503"/>
    <w:rsid w:val="00A22B58"/>
    <w:rsid w:val="00A2711B"/>
    <w:rsid w:val="00A31FB3"/>
    <w:rsid w:val="00A42A5D"/>
    <w:rsid w:val="00A934BE"/>
    <w:rsid w:val="00AD0DC3"/>
    <w:rsid w:val="00B31065"/>
    <w:rsid w:val="00B433FF"/>
    <w:rsid w:val="00B50979"/>
    <w:rsid w:val="00B76DED"/>
    <w:rsid w:val="00B82FEE"/>
    <w:rsid w:val="00BA7149"/>
    <w:rsid w:val="00BB216B"/>
    <w:rsid w:val="00BB4CA4"/>
    <w:rsid w:val="00BD0BC0"/>
    <w:rsid w:val="00BD5636"/>
    <w:rsid w:val="00BE043B"/>
    <w:rsid w:val="00BF4157"/>
    <w:rsid w:val="00BF5A51"/>
    <w:rsid w:val="00C10DAF"/>
    <w:rsid w:val="00C31287"/>
    <w:rsid w:val="00C312BA"/>
    <w:rsid w:val="00C351FA"/>
    <w:rsid w:val="00C84BEF"/>
    <w:rsid w:val="00C87A8C"/>
    <w:rsid w:val="00C95303"/>
    <w:rsid w:val="00CA5A86"/>
    <w:rsid w:val="00CD115A"/>
    <w:rsid w:val="00CD26A8"/>
    <w:rsid w:val="00D0064E"/>
    <w:rsid w:val="00D052FC"/>
    <w:rsid w:val="00D30CBA"/>
    <w:rsid w:val="00D32DEE"/>
    <w:rsid w:val="00D36637"/>
    <w:rsid w:val="00D83348"/>
    <w:rsid w:val="00DA0085"/>
    <w:rsid w:val="00DD55AB"/>
    <w:rsid w:val="00E12E5C"/>
    <w:rsid w:val="00E30490"/>
    <w:rsid w:val="00E3472C"/>
    <w:rsid w:val="00E447A5"/>
    <w:rsid w:val="00E51BFA"/>
    <w:rsid w:val="00E57110"/>
    <w:rsid w:val="00E81D9D"/>
    <w:rsid w:val="00E87690"/>
    <w:rsid w:val="00E93EE2"/>
    <w:rsid w:val="00EA03F9"/>
    <w:rsid w:val="00EA3C38"/>
    <w:rsid w:val="00EB64AB"/>
    <w:rsid w:val="00EC6225"/>
    <w:rsid w:val="00F07BC4"/>
    <w:rsid w:val="00F20FB8"/>
    <w:rsid w:val="00F2400D"/>
    <w:rsid w:val="00F34583"/>
    <w:rsid w:val="00F44A2F"/>
    <w:rsid w:val="00F864C8"/>
    <w:rsid w:val="00F926E0"/>
    <w:rsid w:val="00FA088D"/>
    <w:rsid w:val="00FB5917"/>
    <w:rsid w:val="00FE119F"/>
    <w:rsid w:val="00F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C803"/>
  <w15:chartTrackingRefBased/>
  <w15:docId w15:val="{50CFE931-EA83-4F8C-A9E5-DA92CF5C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12BA"/>
    <w:pPr>
      <w:ind w:left="720"/>
      <w:contextualSpacing/>
    </w:pPr>
  </w:style>
  <w:style w:type="paragraph" w:styleId="Dzeltme">
    <w:name w:val="Revision"/>
    <w:hidden/>
    <w:uiPriority w:val="99"/>
    <w:semiHidden/>
    <w:rsid w:val="002932EC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932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32E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32E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32E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32E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C8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115A"/>
  </w:style>
  <w:style w:type="paragraph" w:styleId="AltBilgi">
    <w:name w:val="footer"/>
    <w:basedOn w:val="Normal"/>
    <w:link w:val="AltBilgiChar"/>
    <w:uiPriority w:val="99"/>
    <w:unhideWhenUsed/>
    <w:rsid w:val="00CD1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795B-2287-4D63-BE15-8B5D5DBE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Özden Hatırnaz</dc:creator>
  <cp:keywords/>
  <dc:description/>
  <cp:lastModifiedBy>Yasemin KIZILKAYA</cp:lastModifiedBy>
  <cp:revision>5</cp:revision>
  <dcterms:created xsi:type="dcterms:W3CDTF">2023-03-22T12:15:00Z</dcterms:created>
  <dcterms:modified xsi:type="dcterms:W3CDTF">2023-03-22T12:19:00Z</dcterms:modified>
</cp:coreProperties>
</file>