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67912" w14:textId="77777777" w:rsidR="00441D02" w:rsidRDefault="00441D02" w:rsidP="00D015FE">
      <w:pPr>
        <w:jc w:val="center"/>
        <w:rPr>
          <w:b/>
          <w:bCs/>
        </w:rPr>
      </w:pPr>
    </w:p>
    <w:p w14:paraId="1681A1A5" w14:textId="0F05B142" w:rsidR="002E01DA" w:rsidRPr="00751DCC" w:rsidRDefault="00D015FE" w:rsidP="006068FF">
      <w:pPr>
        <w:spacing w:line="240" w:lineRule="auto"/>
        <w:jc w:val="center"/>
        <w:rPr>
          <w:b/>
          <w:bCs/>
        </w:rPr>
      </w:pPr>
      <w:r w:rsidRPr="00751DCC">
        <w:rPr>
          <w:b/>
          <w:bCs/>
        </w:rPr>
        <w:t>ACIBADEM ÜNİVERSİTESİ TEST VE ANALİZ BİRİMİ</w:t>
      </w:r>
      <w:r w:rsidR="00203D47">
        <w:rPr>
          <w:b/>
          <w:bCs/>
        </w:rPr>
        <w:t xml:space="preserve"> (ACUTAB)</w:t>
      </w:r>
    </w:p>
    <w:p w14:paraId="4117F6CF" w14:textId="77777777" w:rsidR="006068FF" w:rsidRDefault="006068FF" w:rsidP="006068FF">
      <w:pPr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MOLEKÜLER BİYOLOJİ LABORATUVARI </w:t>
      </w:r>
    </w:p>
    <w:p w14:paraId="1A1BCD59" w14:textId="1848EF7B" w:rsidR="00BA2143" w:rsidRDefault="00220B36" w:rsidP="006068FF">
      <w:pPr>
        <w:spacing w:line="240" w:lineRule="auto"/>
        <w:jc w:val="center"/>
        <w:rPr>
          <w:b/>
          <w:bCs/>
        </w:rPr>
      </w:pPr>
      <w:r w:rsidRPr="00220B36">
        <w:rPr>
          <w:b/>
          <w:bCs/>
        </w:rPr>
        <w:t xml:space="preserve">KLONLAMA VE GENETİK MODİFİKASYON ÇALIŞMALARI </w:t>
      </w:r>
      <w:r w:rsidR="00863946">
        <w:rPr>
          <w:b/>
          <w:bCs/>
        </w:rPr>
        <w:t>TALEP</w:t>
      </w:r>
      <w:r w:rsidR="00D015FE" w:rsidRPr="00751DCC">
        <w:rPr>
          <w:b/>
          <w:bCs/>
        </w:rPr>
        <w:t xml:space="preserve">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2222" w14:paraId="6944038F" w14:textId="77777777">
        <w:tc>
          <w:tcPr>
            <w:tcW w:w="9062" w:type="dxa"/>
          </w:tcPr>
          <w:p w14:paraId="7570F011" w14:textId="26A95E04" w:rsidR="00AC2222" w:rsidRPr="00C86E28" w:rsidRDefault="00AC2222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eastAsia="en-US"/>
              </w:rPr>
            </w:pPr>
            <w:r w:rsidRPr="00BA214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Başvuranın Adı, Soyadı:</w:t>
            </w:r>
            <w:r w:rsidR="00840D2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08B6BB1C" w14:textId="550B1ECC" w:rsidR="00AC2222" w:rsidRPr="00C86E28" w:rsidRDefault="00AC2222" w:rsidP="00BA2143">
            <w:pPr>
              <w:rPr>
                <w:rFonts w:cstheme="minorHAnsi"/>
                <w:sz w:val="20"/>
                <w:szCs w:val="20"/>
              </w:rPr>
            </w:pPr>
            <w:r w:rsidRPr="00BA2143">
              <w:rPr>
                <w:rFonts w:cstheme="minorHAnsi"/>
                <w:b/>
                <w:bCs/>
                <w:sz w:val="20"/>
                <w:szCs w:val="20"/>
              </w:rPr>
              <w:t xml:space="preserve">Kurum/Üniversite-Bölüm: </w:t>
            </w:r>
          </w:p>
          <w:p w14:paraId="395931D4" w14:textId="77777777" w:rsidR="00AC2222" w:rsidRPr="00BA2143" w:rsidRDefault="00AC2222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DD97406" w14:textId="6E919FF9" w:rsidR="00AC2222" w:rsidRPr="00C86E28" w:rsidRDefault="00203D47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Cep </w:t>
            </w:r>
            <w:r w:rsidR="00AC2222" w:rsidRPr="00BA214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Tel:</w:t>
            </w:r>
            <w:r w:rsidR="00C86E2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0FE095DC" w14:textId="40C21848" w:rsidR="00840D24" w:rsidRDefault="00AC2222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C2222">
              <w:rPr>
                <w:rFonts w:cstheme="minorHAnsi"/>
                <w:b/>
                <w:bCs/>
                <w:sz w:val="20"/>
                <w:szCs w:val="20"/>
              </w:rPr>
              <w:t>E-posta:</w:t>
            </w:r>
            <w:r w:rsidR="00840D2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A7157D8" w14:textId="0A44D423" w:rsidR="00133CBF" w:rsidRPr="00AC2222" w:rsidRDefault="00133CBF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41D02" w14:paraId="1DC57F8F" w14:textId="77777777">
        <w:tc>
          <w:tcPr>
            <w:tcW w:w="9062" w:type="dxa"/>
          </w:tcPr>
          <w:p w14:paraId="3CBB63D3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Fatura Bilgileri</w:t>
            </w:r>
          </w:p>
          <w:p w14:paraId="756687F0" w14:textId="72016D51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Adres:</w:t>
            </w:r>
          </w:p>
          <w:p w14:paraId="7979FB32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7A6947D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Vergi Dairesi:                                                                               Vergi Numarası:</w:t>
            </w:r>
          </w:p>
          <w:p w14:paraId="031D8009" w14:textId="77777777" w:rsidR="00441D02" w:rsidRPr="00BA2143" w:rsidRDefault="00441D02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3A1F15D2" w14:textId="77777777" w:rsidR="00540B5F" w:rsidRDefault="00540B5F" w:rsidP="00540B5F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949BB" w14:paraId="5008372D" w14:textId="77777777" w:rsidTr="00540B5F">
        <w:tc>
          <w:tcPr>
            <w:tcW w:w="9062" w:type="dxa"/>
          </w:tcPr>
          <w:p w14:paraId="4706AFF5" w14:textId="77777777" w:rsidR="00C949BB" w:rsidRDefault="00C949BB" w:rsidP="00C949BB">
            <w:pPr>
              <w:rPr>
                <w:b/>
                <w:bCs/>
                <w:sz w:val="20"/>
                <w:szCs w:val="20"/>
              </w:rPr>
            </w:pPr>
            <w:r w:rsidRPr="00540B5F">
              <w:rPr>
                <w:b/>
                <w:bCs/>
                <w:sz w:val="20"/>
                <w:szCs w:val="20"/>
              </w:rPr>
              <w:t xml:space="preserve">Sonuç </w:t>
            </w:r>
            <w:r>
              <w:rPr>
                <w:b/>
                <w:bCs/>
                <w:sz w:val="20"/>
                <w:szCs w:val="20"/>
              </w:rPr>
              <w:t>T</w:t>
            </w:r>
            <w:r w:rsidRPr="00540B5F">
              <w:rPr>
                <w:b/>
                <w:bCs/>
                <w:sz w:val="20"/>
                <w:szCs w:val="20"/>
              </w:rPr>
              <w:t>eslim Şekli</w:t>
            </w:r>
          </w:p>
          <w:p w14:paraId="17AC821C" w14:textId="6A229428" w:rsidR="00C949BB" w:rsidRPr="00540B5F" w:rsidRDefault="00C86E28" w:rsidP="00C949BB">
            <w:pPr>
              <w:rPr>
                <w:b/>
                <w:bCs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393E79">
              <w:rPr>
                <w:rFonts w:ascii="MS Gothic" w:eastAsia="MS Gothic" w:hAnsi="MS Gothic" w:cs="Calibri"/>
                <w:sz w:val="18"/>
                <w:szCs w:val="14"/>
              </w:rPr>
            </w:r>
            <w:r w:rsidR="00393E7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="00C949BB">
              <w:rPr>
                <w:rFonts w:cstheme="minorHAnsi"/>
                <w:sz w:val="20"/>
                <w:szCs w:val="20"/>
              </w:rPr>
              <w:t xml:space="preserve">Ham Veri </w:t>
            </w:r>
            <w:r w:rsidR="00203D47">
              <w:rPr>
                <w:rFonts w:cstheme="minorHAnsi"/>
                <w:sz w:val="20"/>
                <w:szCs w:val="20"/>
              </w:rPr>
              <w:t xml:space="preserve">                         </w:t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D0D9A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393E79">
              <w:rPr>
                <w:rFonts w:ascii="MS Gothic" w:eastAsia="MS Gothic" w:hAnsi="MS Gothic" w:cs="Calibri"/>
                <w:sz w:val="18"/>
                <w:szCs w:val="14"/>
              </w:rPr>
            </w:r>
            <w:r w:rsidR="00393E7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D0D9A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C949BB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C949BB">
              <w:rPr>
                <w:rFonts w:cstheme="minorHAnsi"/>
                <w:sz w:val="20"/>
                <w:szCs w:val="20"/>
              </w:rPr>
              <w:t>Rapor</w:t>
            </w:r>
            <w:r w:rsidR="00C949BB" w:rsidRPr="00BA2143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</w:tr>
      <w:tr w:rsidR="00540B5F" w14:paraId="017F86C9" w14:textId="77777777" w:rsidTr="00540B5F">
        <w:tc>
          <w:tcPr>
            <w:tcW w:w="9062" w:type="dxa"/>
          </w:tcPr>
          <w:p w14:paraId="70EE43E7" w14:textId="77777777" w:rsidR="00540B5F" w:rsidRDefault="00540B5F" w:rsidP="00540B5F">
            <w:pPr>
              <w:rPr>
                <w:b/>
                <w:bCs/>
                <w:sz w:val="20"/>
                <w:szCs w:val="20"/>
              </w:rPr>
            </w:pPr>
            <w:r w:rsidRPr="00540B5F">
              <w:rPr>
                <w:b/>
                <w:bCs/>
                <w:sz w:val="20"/>
                <w:szCs w:val="20"/>
              </w:rPr>
              <w:t>Rapor Dili</w:t>
            </w:r>
          </w:p>
          <w:p w14:paraId="3673548D" w14:textId="41B911C4" w:rsidR="00540B5F" w:rsidRPr="00540B5F" w:rsidRDefault="00C86E28" w:rsidP="00540B5F">
            <w:pPr>
              <w:rPr>
                <w:b/>
                <w:bCs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393E79">
              <w:rPr>
                <w:rFonts w:ascii="MS Gothic" w:eastAsia="MS Gothic" w:hAnsi="MS Gothic" w:cs="Calibri"/>
                <w:sz w:val="18"/>
                <w:szCs w:val="14"/>
              </w:rPr>
            </w:r>
            <w:r w:rsidR="00393E7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>
              <w:rPr>
                <w:rFonts w:cstheme="minorHAnsi"/>
                <w:sz w:val="20"/>
                <w:szCs w:val="20"/>
              </w:rPr>
              <w:t>Türkçe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</w:t>
            </w:r>
            <w:r w:rsidR="004D0D9A">
              <w:rPr>
                <w:rFonts w:cstheme="minorHAnsi"/>
                <w:sz w:val="20"/>
                <w:szCs w:val="20"/>
              </w:rPr>
              <w:t xml:space="preserve">           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393E79">
              <w:rPr>
                <w:rFonts w:ascii="MS Gothic" w:eastAsia="MS Gothic" w:hAnsi="MS Gothic" w:cs="Calibri"/>
                <w:sz w:val="18"/>
                <w:szCs w:val="14"/>
              </w:rPr>
            </w:r>
            <w:r w:rsidR="00393E7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>
              <w:rPr>
                <w:rFonts w:cstheme="minorHAnsi"/>
                <w:sz w:val="20"/>
                <w:szCs w:val="20"/>
              </w:rPr>
              <w:t>İngilizce (Ücretlidir)</w:t>
            </w:r>
          </w:p>
        </w:tc>
      </w:tr>
      <w:tr w:rsidR="00540B5F" w14:paraId="1F02BB2E" w14:textId="77777777" w:rsidTr="00540B5F">
        <w:tc>
          <w:tcPr>
            <w:tcW w:w="9062" w:type="dxa"/>
          </w:tcPr>
          <w:p w14:paraId="66F16CDE" w14:textId="6FDBE410" w:rsidR="00540B5F" w:rsidRPr="00BA2143" w:rsidRDefault="00540B5F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A2143">
              <w:rPr>
                <w:rFonts w:cstheme="minorHAnsi"/>
                <w:b/>
                <w:bCs/>
                <w:sz w:val="20"/>
                <w:szCs w:val="20"/>
              </w:rPr>
              <w:t xml:space="preserve">Ödeme </w:t>
            </w:r>
            <w:r w:rsidR="00117900">
              <w:rPr>
                <w:rFonts w:cstheme="minorHAnsi"/>
                <w:b/>
                <w:bCs/>
                <w:sz w:val="20"/>
                <w:szCs w:val="20"/>
              </w:rPr>
              <w:t>K</w:t>
            </w:r>
            <w:r w:rsidR="00200DC3">
              <w:rPr>
                <w:rFonts w:cstheme="minorHAnsi"/>
                <w:b/>
                <w:bCs/>
                <w:sz w:val="20"/>
                <w:szCs w:val="20"/>
              </w:rPr>
              <w:t>aynağı</w:t>
            </w:r>
            <w:r w:rsidRPr="00BA2143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14:paraId="14626D2B" w14:textId="540FE6C8" w:rsidR="00540B5F" w:rsidRPr="00540B5F" w:rsidRDefault="00C86E28" w:rsidP="00540B5F">
            <w:pPr>
              <w:rPr>
                <w:rFonts w:cstheme="minorHAnsi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393E79">
              <w:rPr>
                <w:rFonts w:ascii="MS Gothic" w:eastAsia="MS Gothic" w:hAnsi="MS Gothic" w:cs="Calibri"/>
                <w:sz w:val="18"/>
                <w:szCs w:val="14"/>
              </w:rPr>
            </w:r>
            <w:r w:rsidR="00393E7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 w:rsidR="00EC0B25">
              <w:rPr>
                <w:rFonts w:cstheme="minorHAnsi"/>
                <w:sz w:val="20"/>
                <w:szCs w:val="20"/>
              </w:rPr>
              <w:t>İ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çi     </w:t>
            </w:r>
            <w:r w:rsidR="004D0D9A">
              <w:rPr>
                <w:rFonts w:cstheme="minorHAnsi"/>
                <w:sz w:val="20"/>
                <w:szCs w:val="20"/>
              </w:rPr>
              <w:t xml:space="preserve">       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393E79">
              <w:rPr>
                <w:rFonts w:ascii="MS Gothic" w:eastAsia="MS Gothic" w:hAnsi="MS Gothic" w:cs="Calibri"/>
                <w:sz w:val="18"/>
                <w:szCs w:val="14"/>
              </w:rPr>
            </w:r>
            <w:r w:rsidR="00393E7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ışı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203D47">
              <w:rPr>
                <w:rFonts w:cstheme="minorHAnsi"/>
                <w:sz w:val="20"/>
                <w:szCs w:val="20"/>
              </w:rPr>
              <w:t>(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Ü</w:t>
            </w:r>
            <w:r w:rsidR="00540B5F" w:rsidRPr="00BA2143">
              <w:rPr>
                <w:rFonts w:cstheme="minorHAnsi"/>
                <w:sz w:val="20"/>
                <w:szCs w:val="20"/>
              </w:rPr>
              <w:t>niversite</w:t>
            </w:r>
            <w:r w:rsidR="00203D47">
              <w:rPr>
                <w:rFonts w:cstheme="minorHAnsi"/>
                <w:sz w:val="20"/>
                <w:szCs w:val="20"/>
              </w:rPr>
              <w:t>)</w:t>
            </w:r>
            <w:r w:rsidR="00C949BB">
              <w:rPr>
                <w:rFonts w:cstheme="minorHAnsi"/>
                <w:sz w:val="20"/>
                <w:szCs w:val="20"/>
              </w:rPr>
              <w:t xml:space="preserve">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 </w:t>
            </w:r>
            <w:r w:rsidR="00EC0B25">
              <w:rPr>
                <w:rFonts w:cstheme="minorHAnsi"/>
                <w:sz w:val="20"/>
                <w:szCs w:val="20"/>
              </w:rPr>
              <w:t xml:space="preserve">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393E79">
              <w:rPr>
                <w:rFonts w:ascii="MS Gothic" w:eastAsia="MS Gothic" w:hAnsi="MS Gothic" w:cs="Calibri"/>
                <w:sz w:val="18"/>
                <w:szCs w:val="14"/>
              </w:rPr>
            </w:r>
            <w:r w:rsidR="00393E7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ışı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203D47">
              <w:rPr>
                <w:rFonts w:cstheme="minorHAnsi"/>
                <w:sz w:val="20"/>
                <w:szCs w:val="20"/>
              </w:rPr>
              <w:t>(</w:t>
            </w:r>
            <w:r w:rsidR="00540B5F" w:rsidRPr="00BA2143">
              <w:rPr>
                <w:rFonts w:cstheme="minorHAnsi"/>
                <w:sz w:val="20"/>
                <w:szCs w:val="20"/>
              </w:rPr>
              <w:t>End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ü</w:t>
            </w:r>
            <w:r w:rsidR="00540B5F" w:rsidRPr="00BA2143">
              <w:rPr>
                <w:rFonts w:cstheme="minorHAnsi"/>
                <w:sz w:val="20"/>
                <w:szCs w:val="20"/>
              </w:rPr>
              <w:t>stri</w:t>
            </w:r>
            <w:r w:rsidR="00203D47">
              <w:rPr>
                <w:rFonts w:cstheme="minorHAnsi"/>
                <w:sz w:val="20"/>
                <w:szCs w:val="20"/>
              </w:rPr>
              <w:t>)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</w:tr>
      <w:tr w:rsidR="00203D47" w14:paraId="524DC858" w14:textId="77777777" w:rsidTr="00540B5F">
        <w:tc>
          <w:tcPr>
            <w:tcW w:w="9062" w:type="dxa"/>
          </w:tcPr>
          <w:p w14:paraId="3B80BB4C" w14:textId="77777777" w:rsidR="00153D03" w:rsidRDefault="00203D47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Rapor Teslim Yöntemi</w:t>
            </w:r>
          </w:p>
          <w:p w14:paraId="79307036" w14:textId="71221E4F" w:rsidR="00203D47" w:rsidRPr="00BA2143" w:rsidRDefault="00203D47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393E79">
              <w:rPr>
                <w:rFonts w:ascii="MS Gothic" w:eastAsia="MS Gothic" w:hAnsi="MS Gothic" w:cs="Calibri"/>
                <w:sz w:val="18"/>
                <w:szCs w:val="10"/>
              </w:rPr>
            </w:r>
            <w:r w:rsidR="00393E79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>
              <w:rPr>
                <w:rFonts w:ascii="MS Gothic" w:eastAsia="MS Gothic" w:hAnsi="MS Gothic" w:cs="Calibri"/>
                <w:szCs w:val="14"/>
              </w:rPr>
              <w:t xml:space="preserve"> </w:t>
            </w:r>
            <w:r w:rsidRPr="00441D02">
              <w:rPr>
                <w:rFonts w:eastAsia="MS Gothic" w:cstheme="minorHAnsi"/>
                <w:sz w:val="20"/>
                <w:szCs w:val="16"/>
              </w:rPr>
              <w:t>E-posta</w:t>
            </w:r>
            <w:r w:rsidRPr="00441D02">
              <w:rPr>
                <w:rFonts w:cstheme="minorHAnsi"/>
              </w:rPr>
              <w:t xml:space="preserve"> </w:t>
            </w:r>
            <w:r w:rsidR="00153D03">
              <w:rPr>
                <w:rFonts w:cstheme="minorHAnsi"/>
              </w:rPr>
              <w:t xml:space="preserve">                         </w: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393E79">
              <w:rPr>
                <w:rFonts w:ascii="MS Gothic" w:eastAsia="MS Gothic" w:hAnsi="MS Gothic" w:cs="Calibri"/>
                <w:sz w:val="18"/>
                <w:szCs w:val="10"/>
              </w:rPr>
            </w:r>
            <w:r w:rsidR="00393E79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Elden </w:t>
            </w:r>
            <w:r w:rsidR="00153D03">
              <w:rPr>
                <w:rFonts w:cstheme="minorHAnsi"/>
                <w:sz w:val="20"/>
                <w:szCs w:val="20"/>
              </w:rPr>
              <w:t xml:space="preserve">                                                   </w:t>
            </w:r>
            <w:r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393E79">
              <w:rPr>
                <w:rFonts w:ascii="MS Gothic" w:eastAsia="MS Gothic" w:hAnsi="MS Gothic" w:cs="Calibri"/>
                <w:sz w:val="18"/>
                <w:szCs w:val="10"/>
              </w:rPr>
            </w:r>
            <w:r w:rsidR="00393E79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K</w:t>
            </w:r>
            <w:r w:rsidRPr="00BA2143">
              <w:rPr>
                <w:rFonts w:cstheme="minorHAnsi"/>
                <w:sz w:val="20"/>
                <w:szCs w:val="20"/>
              </w:rPr>
              <w:t>argo ile</w:t>
            </w:r>
          </w:p>
        </w:tc>
      </w:tr>
    </w:tbl>
    <w:p w14:paraId="631AF449" w14:textId="77777777" w:rsidR="00540B5F" w:rsidRPr="00751DCC" w:rsidRDefault="00540B5F" w:rsidP="00540B5F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0B5F" w14:paraId="5516AF98" w14:textId="77777777" w:rsidTr="00540B5F">
        <w:tc>
          <w:tcPr>
            <w:tcW w:w="9062" w:type="dxa"/>
          </w:tcPr>
          <w:p w14:paraId="757606A5" w14:textId="5C315B3A" w:rsidR="00540B5F" w:rsidRPr="00203D47" w:rsidRDefault="00203D47" w:rsidP="00540B5F">
            <w:pPr>
              <w:pStyle w:val="GurupBasligi"/>
              <w:spacing w:before="60" w:after="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203D47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Ürün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Güvenlik </w:t>
            </w:r>
            <w:r w:rsidRPr="00203D47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Bilgisi</w:t>
            </w:r>
          </w:p>
          <w:p w14:paraId="7DA770E0" w14:textId="7593B3C7" w:rsidR="00540B5F" w:rsidRPr="00BA2143" w:rsidRDefault="00236DF7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Ürünün</w:t>
            </w:r>
            <w:r w:rsidR="00C74F1E">
              <w:rPr>
                <w:rFonts w:cstheme="minorHAnsi"/>
                <w:sz w:val="20"/>
                <w:szCs w:val="20"/>
              </w:rPr>
              <w:t>/</w:t>
            </w:r>
            <w:r w:rsidR="00B17C30">
              <w:rPr>
                <w:rFonts w:cstheme="minorHAnsi"/>
                <w:sz w:val="20"/>
                <w:szCs w:val="20"/>
              </w:rPr>
              <w:t>cihazın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çevre, insan sağlığına zararlı etkisi      </w:t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393E79">
              <w:rPr>
                <w:rFonts w:ascii="MS Gothic" w:eastAsia="MS Gothic" w:hAnsi="MS Gothic" w:cs="Calibri"/>
                <w:sz w:val="18"/>
                <w:szCs w:val="14"/>
              </w:rPr>
            </w:r>
            <w:r w:rsidR="00393E7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>Vardır</w:t>
            </w:r>
            <w:r w:rsidR="00540B5F" w:rsidRPr="00BA2143">
              <w:rPr>
                <w:rFonts w:cstheme="minorHAnsi"/>
                <w:sz w:val="20"/>
                <w:szCs w:val="20"/>
              </w:rPr>
              <w:tab/>
              <w:t xml:space="preserve">   </w:t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393E79">
              <w:rPr>
                <w:rFonts w:ascii="MS Gothic" w:eastAsia="MS Gothic" w:hAnsi="MS Gothic" w:cs="Calibri"/>
                <w:sz w:val="18"/>
                <w:szCs w:val="14"/>
              </w:rPr>
            </w:r>
            <w:r w:rsidR="00393E7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>Yoktur</w:t>
            </w:r>
            <w:r w:rsidR="00540B5F" w:rsidRPr="00BA2143">
              <w:rPr>
                <w:rFonts w:cstheme="minorHAnsi"/>
                <w:sz w:val="20"/>
                <w:szCs w:val="20"/>
              </w:rPr>
              <w:tab/>
            </w:r>
          </w:p>
          <w:p w14:paraId="1BA243D4" w14:textId="77777777" w:rsidR="00540B5F" w:rsidRPr="00BA2143" w:rsidRDefault="00540B5F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3B10D8A2" w14:textId="688D1BCC" w:rsidR="00540B5F" w:rsidRDefault="00540B5F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A2143">
              <w:rPr>
                <w:rFonts w:cstheme="minorHAnsi"/>
                <w:sz w:val="20"/>
                <w:szCs w:val="20"/>
              </w:rPr>
              <w:t xml:space="preserve">Kullanıcıya, çevreye veya </w:t>
            </w:r>
            <w:r w:rsidR="00B17C30">
              <w:rPr>
                <w:rFonts w:cstheme="minorHAnsi"/>
                <w:sz w:val="20"/>
                <w:szCs w:val="20"/>
              </w:rPr>
              <w:t>cihaza</w:t>
            </w:r>
            <w:r w:rsidRPr="00BA2143">
              <w:rPr>
                <w:rFonts w:cstheme="minorHAnsi"/>
                <w:sz w:val="20"/>
                <w:szCs w:val="20"/>
              </w:rPr>
              <w:t xml:space="preserve"> zarar verme olasılığı olan </w:t>
            </w:r>
            <w:r w:rsidR="00C74F1E">
              <w:rPr>
                <w:rFonts w:cstheme="minorHAnsi"/>
                <w:sz w:val="20"/>
                <w:szCs w:val="20"/>
              </w:rPr>
              <w:t>örneklerin</w:t>
            </w:r>
            <w:r w:rsidRPr="00BA2143">
              <w:rPr>
                <w:rFonts w:cstheme="minorHAnsi"/>
                <w:sz w:val="20"/>
                <w:szCs w:val="20"/>
              </w:rPr>
              <w:t xml:space="preserve"> Madde Güvenlik Bilgilerinde (MSDS) belirtilen miktarları yazılmalıdır.                </w:t>
            </w:r>
          </w:p>
          <w:p w14:paraId="105396AC" w14:textId="6527D9E2" w:rsidR="00540B5F" w:rsidRPr="00BA2143" w:rsidRDefault="00C86E28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393E79">
              <w:rPr>
                <w:rFonts w:ascii="MS Gothic" w:eastAsia="MS Gothic" w:hAnsi="MS Gothic" w:cs="Calibri"/>
                <w:sz w:val="18"/>
                <w:szCs w:val="14"/>
              </w:rPr>
            </w:r>
            <w:r w:rsidR="00393E7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Solunum: ____________       </w:t>
            </w:r>
            <w:r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393E79">
              <w:rPr>
                <w:rFonts w:ascii="MS Gothic" w:eastAsia="MS Gothic" w:hAnsi="MS Gothic" w:cs="Calibri"/>
                <w:sz w:val="18"/>
                <w:szCs w:val="14"/>
              </w:rPr>
            </w:r>
            <w:r w:rsidR="00393E7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Deri: ____________      </w:t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E00A71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393E79">
              <w:rPr>
                <w:rFonts w:ascii="MS Gothic" w:eastAsia="MS Gothic" w:hAnsi="MS Gothic" w:cs="Calibri"/>
                <w:sz w:val="18"/>
                <w:szCs w:val="14"/>
              </w:rPr>
            </w:r>
            <w:r w:rsidR="00393E7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Göz: ____________</w:t>
            </w:r>
          </w:p>
          <w:p w14:paraId="28F188B7" w14:textId="77777777" w:rsidR="00540B5F" w:rsidRDefault="00540B5F" w:rsidP="00540B5F"/>
        </w:tc>
      </w:tr>
    </w:tbl>
    <w:p w14:paraId="6AA39CFD" w14:textId="77777777" w:rsidR="00751DCC" w:rsidRDefault="00751DCC" w:rsidP="00540B5F"/>
    <w:p w14:paraId="383E1F8E" w14:textId="297F8A58" w:rsidR="00AC2222" w:rsidRDefault="00AC2222" w:rsidP="00540B5F"/>
    <w:p w14:paraId="1CEB134F" w14:textId="2795E5B5" w:rsidR="00393E79" w:rsidRDefault="00393E79" w:rsidP="00540B5F"/>
    <w:p w14:paraId="3C9A1FF4" w14:textId="679A5E8D" w:rsidR="00393E79" w:rsidRDefault="00393E79" w:rsidP="00540B5F"/>
    <w:p w14:paraId="32E5FF20" w14:textId="13EF8D2E" w:rsidR="00393E79" w:rsidRDefault="00393E79" w:rsidP="00540B5F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125"/>
        <w:gridCol w:w="2406"/>
        <w:gridCol w:w="2266"/>
      </w:tblGrid>
      <w:tr w:rsidR="00D015FE" w14:paraId="46FE5C58" w14:textId="77777777">
        <w:tc>
          <w:tcPr>
            <w:tcW w:w="9062" w:type="dxa"/>
            <w:gridSpan w:val="4"/>
          </w:tcPr>
          <w:p w14:paraId="2A096F44" w14:textId="05388765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Test ve Analiz Birimi Tarafında</w:t>
            </w:r>
            <w:r w:rsidR="00B023EF">
              <w:rPr>
                <w:b/>
                <w:bCs/>
                <w:sz w:val="20"/>
                <w:szCs w:val="20"/>
              </w:rPr>
              <w:t>n</w:t>
            </w:r>
            <w:r w:rsidRPr="00AC2222">
              <w:rPr>
                <w:b/>
                <w:bCs/>
                <w:sz w:val="20"/>
                <w:szCs w:val="20"/>
              </w:rPr>
              <w:t xml:space="preserve"> Doldurulacaktır:</w:t>
            </w:r>
          </w:p>
        </w:tc>
      </w:tr>
      <w:tr w:rsidR="00D015FE" w14:paraId="0AE7FC74" w14:textId="77777777" w:rsidTr="006068FF">
        <w:trPr>
          <w:trHeight w:val="287"/>
        </w:trPr>
        <w:tc>
          <w:tcPr>
            <w:tcW w:w="2265" w:type="dxa"/>
          </w:tcPr>
          <w:p w14:paraId="2729713D" w14:textId="77777777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</w:p>
          <w:p w14:paraId="7BE9FFC2" w14:textId="77777777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Evrak Kayıt No</w:t>
            </w:r>
          </w:p>
        </w:tc>
        <w:tc>
          <w:tcPr>
            <w:tcW w:w="2125" w:type="dxa"/>
          </w:tcPr>
          <w:p w14:paraId="5B05A412" w14:textId="77777777" w:rsidR="00D015FE" w:rsidRPr="00BA2143" w:rsidRDefault="00D015FE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14:paraId="02742447" w14:textId="77777777" w:rsidR="00D015FE" w:rsidRPr="00BA2143" w:rsidRDefault="00D015FE">
            <w:pPr>
              <w:rPr>
                <w:sz w:val="20"/>
                <w:szCs w:val="20"/>
              </w:rPr>
            </w:pPr>
          </w:p>
          <w:p w14:paraId="72961859" w14:textId="3BCBB7AF" w:rsidR="00D015FE" w:rsidRPr="00441D0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Başvuru Tarihi</w:t>
            </w:r>
          </w:p>
        </w:tc>
        <w:tc>
          <w:tcPr>
            <w:tcW w:w="2266" w:type="dxa"/>
          </w:tcPr>
          <w:p w14:paraId="0331070C" w14:textId="77777777" w:rsidR="00D015FE" w:rsidRDefault="00D015FE"/>
        </w:tc>
      </w:tr>
    </w:tbl>
    <w:p w14:paraId="7F60B578" w14:textId="15BF33A6" w:rsidR="008F7A89" w:rsidRDefault="008F7A89" w:rsidP="006068FF">
      <w:pPr>
        <w:rPr>
          <w:b/>
          <w:bCs/>
        </w:rPr>
      </w:pPr>
    </w:p>
    <w:p w14:paraId="6D2E42B3" w14:textId="77777777" w:rsidR="00393E79" w:rsidRDefault="00393E79" w:rsidP="006068FF">
      <w:pPr>
        <w:spacing w:line="240" w:lineRule="auto"/>
        <w:jc w:val="center"/>
        <w:rPr>
          <w:b/>
          <w:bCs/>
        </w:rPr>
      </w:pPr>
    </w:p>
    <w:p w14:paraId="3A7A7B61" w14:textId="2ADFF7B2" w:rsidR="00751DCC" w:rsidRPr="00751DCC" w:rsidRDefault="00751DCC" w:rsidP="006068FF">
      <w:pPr>
        <w:spacing w:line="240" w:lineRule="auto"/>
        <w:jc w:val="center"/>
        <w:rPr>
          <w:b/>
          <w:bCs/>
        </w:rPr>
      </w:pPr>
      <w:bookmarkStart w:id="0" w:name="_GoBack"/>
      <w:bookmarkEnd w:id="0"/>
      <w:r w:rsidRPr="00751DCC">
        <w:rPr>
          <w:b/>
          <w:bCs/>
        </w:rPr>
        <w:t>ACIBADEM ÜNİVERSİTESİ TEST VE ANALİZ BİRİMİ</w:t>
      </w:r>
      <w:r w:rsidR="00153D03">
        <w:rPr>
          <w:b/>
          <w:bCs/>
        </w:rPr>
        <w:t xml:space="preserve"> (ACUTAB)</w:t>
      </w:r>
    </w:p>
    <w:p w14:paraId="65C3EBBD" w14:textId="5E254E5B" w:rsidR="006068FF" w:rsidRDefault="006068FF" w:rsidP="006068FF">
      <w:pPr>
        <w:tabs>
          <w:tab w:val="center" w:pos="4536"/>
          <w:tab w:val="left" w:pos="7512"/>
        </w:tabs>
        <w:spacing w:line="240" w:lineRule="auto"/>
        <w:jc w:val="center"/>
        <w:rPr>
          <w:b/>
          <w:bCs/>
        </w:rPr>
      </w:pPr>
      <w:r>
        <w:rPr>
          <w:b/>
          <w:bCs/>
        </w:rPr>
        <w:t>MOLEKÜLER BİYOLOJİ LABORATUVARI</w:t>
      </w:r>
    </w:p>
    <w:p w14:paraId="7268E2FE" w14:textId="583BECAC" w:rsidR="00133CBF" w:rsidRDefault="00716293" w:rsidP="006068FF">
      <w:pPr>
        <w:tabs>
          <w:tab w:val="center" w:pos="4536"/>
          <w:tab w:val="left" w:pos="7512"/>
        </w:tabs>
        <w:spacing w:line="240" w:lineRule="auto"/>
        <w:jc w:val="center"/>
        <w:rPr>
          <w:b/>
          <w:bCs/>
        </w:rPr>
      </w:pPr>
      <w:r w:rsidRPr="00220B36">
        <w:rPr>
          <w:b/>
          <w:bCs/>
        </w:rPr>
        <w:t xml:space="preserve">KLONLAMA VE GENETİK MODİFİKASYON ÇALIŞMALARI </w:t>
      </w:r>
      <w:r w:rsidR="00863946">
        <w:rPr>
          <w:b/>
          <w:bCs/>
        </w:rPr>
        <w:t>TALEP</w:t>
      </w:r>
      <w:r w:rsidR="00133CBF" w:rsidRPr="00751DCC">
        <w:rPr>
          <w:b/>
          <w:bCs/>
        </w:rPr>
        <w:t xml:space="preserve">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33CBF" w14:paraId="2D804068" w14:textId="77777777" w:rsidTr="002B5834">
        <w:tc>
          <w:tcPr>
            <w:tcW w:w="9212" w:type="dxa"/>
          </w:tcPr>
          <w:p w14:paraId="6F125628" w14:textId="46FC1EB4" w:rsidR="00133CBF" w:rsidRDefault="00890988" w:rsidP="002B5834">
            <w:pPr>
              <w:rPr>
                <w:b/>
                <w:bCs/>
              </w:rPr>
            </w:pPr>
            <w:r>
              <w:rPr>
                <w:rFonts w:ascii="Calibri" w:hAnsi="Calibri" w:cs="Calibri"/>
                <w:b/>
                <w:sz w:val="20"/>
                <w:szCs w:val="16"/>
              </w:rPr>
              <w:t>Test ve analizlerin</w:t>
            </w:r>
            <w:r w:rsidR="00133CBF" w:rsidRPr="00552EDF">
              <w:rPr>
                <w:rFonts w:ascii="Calibri" w:hAnsi="Calibri" w:cs="Calibri"/>
                <w:b/>
                <w:sz w:val="20"/>
                <w:szCs w:val="16"/>
              </w:rPr>
              <w:t xml:space="preserve"> gerçekleştirilebilmesi için bu formun eksiksiz doldurulması gerek</w:t>
            </w:r>
            <w:r w:rsidR="00133CBF">
              <w:rPr>
                <w:rFonts w:ascii="Calibri" w:hAnsi="Calibri" w:cs="Calibri"/>
                <w:b/>
                <w:sz w:val="20"/>
                <w:szCs w:val="16"/>
              </w:rPr>
              <w:t>mektedir</w:t>
            </w:r>
            <w:r w:rsidR="00133CBF" w:rsidRPr="00552EDF">
              <w:rPr>
                <w:rFonts w:ascii="Calibri" w:hAnsi="Calibri" w:cs="Calibri"/>
                <w:b/>
                <w:sz w:val="20"/>
                <w:szCs w:val="16"/>
              </w:rPr>
              <w:t>.</w:t>
            </w:r>
          </w:p>
        </w:tc>
      </w:tr>
      <w:tr w:rsidR="00133CBF" w14:paraId="54194D20" w14:textId="77777777" w:rsidTr="002B5834">
        <w:tc>
          <w:tcPr>
            <w:tcW w:w="9212" w:type="dxa"/>
          </w:tcPr>
          <w:p w14:paraId="2C33A3A2" w14:textId="5CE4F966" w:rsidR="00133CBF" w:rsidRDefault="00863946" w:rsidP="005B4C84">
            <w:pPr>
              <w:jc w:val="center"/>
              <w:rPr>
                <w:b/>
                <w:bCs/>
              </w:rPr>
            </w:pPr>
            <w:r w:rsidRPr="00725075">
              <w:rPr>
                <w:b/>
                <w:bCs/>
                <w:sz w:val="20"/>
                <w:szCs w:val="20"/>
              </w:rPr>
              <w:t xml:space="preserve">TALEP EDİLEN </w:t>
            </w:r>
            <w:r w:rsidR="005B4C84">
              <w:rPr>
                <w:b/>
                <w:bCs/>
                <w:sz w:val="20"/>
                <w:szCs w:val="20"/>
              </w:rPr>
              <w:t>ÇALIŞMA</w:t>
            </w:r>
          </w:p>
        </w:tc>
      </w:tr>
      <w:tr w:rsidR="00133CBF" w14:paraId="4A1392C1" w14:textId="77777777" w:rsidTr="002B5834">
        <w:tc>
          <w:tcPr>
            <w:tcW w:w="9212" w:type="dxa"/>
          </w:tcPr>
          <w:p w14:paraId="69B0A535" w14:textId="77777777" w:rsidR="00133CBF" w:rsidRDefault="00133CBF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Cs w:val="18"/>
                <w:lang w:eastAsia="en-US"/>
              </w:rPr>
            </w:pPr>
          </w:p>
          <w:p w14:paraId="6AFD2F03" w14:textId="2E612972" w:rsidR="00F4688B" w:rsidRDefault="00E00A71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 w:val="20"/>
                <w:szCs w:val="18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393E79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393E79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bookmarkEnd w:id="1"/>
            <w:r w:rsidR="00153D03"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r w:rsidR="00716293" w:rsidRPr="00716293">
              <w:rPr>
                <w:rFonts w:asciiTheme="majorHAnsi" w:hAnsiTheme="majorHAnsi" w:cstheme="majorHAnsi"/>
                <w:sz w:val="20"/>
                <w:szCs w:val="20"/>
              </w:rPr>
              <w:t xml:space="preserve">PCR </w:t>
            </w:r>
            <w:proofErr w:type="spellStart"/>
            <w:r w:rsidR="00716293" w:rsidRPr="00716293">
              <w:rPr>
                <w:rFonts w:asciiTheme="majorHAnsi" w:hAnsiTheme="majorHAnsi" w:cstheme="majorHAnsi"/>
                <w:sz w:val="20"/>
                <w:szCs w:val="20"/>
              </w:rPr>
              <w:t>amplifikasyonu</w:t>
            </w:r>
            <w:proofErr w:type="spellEnd"/>
            <w:r w:rsidR="00F4688B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                            </w:t>
            </w:r>
            <w:r w:rsidR="00716293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          </w:t>
            </w:r>
            <w:r w:rsidR="00AD0308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393E79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393E79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 w:rsidR="00133CBF">
              <w:rPr>
                <w:rFonts w:ascii="Calibri" w:hAnsi="Calibri" w:cs="Calibri"/>
                <w:szCs w:val="18"/>
                <w:lang w:eastAsia="en-US"/>
              </w:rPr>
              <w:t xml:space="preserve"> </w:t>
            </w:r>
            <w:r w:rsidR="00716293" w:rsidRPr="00716293">
              <w:rPr>
                <w:rFonts w:ascii="Calibri" w:hAnsi="Calibri" w:cs="Calibri"/>
                <w:sz w:val="20"/>
                <w:szCs w:val="18"/>
                <w:lang w:eastAsia="en-US"/>
              </w:rPr>
              <w:t xml:space="preserve">Bölge Hedefli Mutasyon (SDM), </w:t>
            </w:r>
            <w:proofErr w:type="spellStart"/>
            <w:r w:rsidR="00716293" w:rsidRPr="00716293">
              <w:rPr>
                <w:rFonts w:ascii="Calibri" w:hAnsi="Calibri" w:cs="Calibri"/>
                <w:sz w:val="20"/>
                <w:szCs w:val="18"/>
                <w:lang w:eastAsia="en-US"/>
              </w:rPr>
              <w:t>Delesyon</w:t>
            </w:r>
            <w:proofErr w:type="spellEnd"/>
            <w:r w:rsidR="00716293" w:rsidRPr="00716293">
              <w:rPr>
                <w:rFonts w:ascii="Calibri" w:hAnsi="Calibri" w:cs="Calibri"/>
                <w:sz w:val="20"/>
                <w:szCs w:val="18"/>
                <w:lang w:eastAsia="en-US"/>
              </w:rPr>
              <w:t xml:space="preserve">, </w:t>
            </w:r>
            <w:proofErr w:type="spellStart"/>
            <w:r w:rsidR="00716293" w:rsidRPr="00716293">
              <w:rPr>
                <w:rFonts w:ascii="Calibri" w:hAnsi="Calibri" w:cs="Calibri"/>
                <w:sz w:val="20"/>
                <w:szCs w:val="18"/>
                <w:lang w:eastAsia="en-US"/>
              </w:rPr>
              <w:t>Insersiyon</w:t>
            </w:r>
            <w:proofErr w:type="spellEnd"/>
          </w:p>
          <w:p w14:paraId="607FB724" w14:textId="77777777" w:rsidR="002D4ED8" w:rsidRDefault="002D4ED8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14:paraId="54870E0D" w14:textId="09E68DAF" w:rsidR="00133CBF" w:rsidRPr="00F4688B" w:rsidRDefault="00E00A71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393E79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393E79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 w:rsidR="00133CBF">
              <w:rPr>
                <w:rFonts w:ascii="Calibri" w:hAnsi="Calibri" w:cs="Calibri"/>
                <w:szCs w:val="18"/>
                <w:lang w:eastAsia="en-US"/>
              </w:rPr>
              <w:t xml:space="preserve"> </w:t>
            </w:r>
            <w:r w:rsidR="00716293" w:rsidRPr="00716293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Gen Sentezi/Klonlama 1 </w:t>
            </w:r>
            <w:r w:rsidR="00716293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(</w:t>
            </w:r>
            <w:r w:rsidR="00716293" w:rsidRPr="00716293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500 baza kadar</w:t>
            </w:r>
            <w:r w:rsidR="00716293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)</w:t>
            </w:r>
            <w:r w:rsidR="00716293" w:rsidRPr="00716293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</w:t>
            </w:r>
            <w:r w:rsidR="00716293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 </w:t>
            </w:r>
            <w:r w:rsidR="00F4688B"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688B"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F4688B"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 w:rsidR="00F4688B"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393E79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393E79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 w:rsidR="00F4688B"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 w:rsidR="00F4688B">
              <w:rPr>
                <w:rFonts w:ascii="Calibri" w:hAnsi="Calibri" w:cs="Calibri"/>
                <w:szCs w:val="18"/>
                <w:lang w:eastAsia="en-US"/>
              </w:rPr>
              <w:t xml:space="preserve"> </w:t>
            </w:r>
            <w:r w:rsidR="00716293" w:rsidRPr="00716293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Gen Sentezi/Klonlama 2 </w:t>
            </w:r>
            <w:r w:rsidR="00716293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(</w:t>
            </w:r>
            <w:r w:rsidR="00716293" w:rsidRPr="00716293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500-1500 </w:t>
            </w:r>
            <w:proofErr w:type="gramStart"/>
            <w:r w:rsidR="00716293" w:rsidRPr="00716293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baz</w:t>
            </w:r>
            <w:proofErr w:type="gramEnd"/>
            <w:r w:rsidR="00716293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)</w:t>
            </w:r>
          </w:p>
          <w:p w14:paraId="00334610" w14:textId="1FB106D2" w:rsidR="00AD0308" w:rsidRDefault="00AD0308" w:rsidP="00AD0308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b/>
                <w:bCs/>
              </w:rPr>
            </w:pPr>
          </w:p>
        </w:tc>
      </w:tr>
      <w:tr w:rsidR="00133CBF" w14:paraId="3456BFA2" w14:textId="77777777" w:rsidTr="002B5834">
        <w:tc>
          <w:tcPr>
            <w:tcW w:w="9212" w:type="dxa"/>
          </w:tcPr>
          <w:p w14:paraId="42D004FB" w14:textId="17C03001" w:rsidR="00133CBF" w:rsidRPr="00153D03" w:rsidRDefault="00203D47" w:rsidP="002B5834">
            <w:pPr>
              <w:rPr>
                <w:b/>
                <w:bCs/>
                <w:sz w:val="20"/>
                <w:szCs w:val="20"/>
              </w:rPr>
            </w:pPr>
            <w:r w:rsidRPr="00153D03">
              <w:rPr>
                <w:b/>
                <w:bCs/>
                <w:sz w:val="20"/>
                <w:szCs w:val="20"/>
              </w:rPr>
              <w:t>İletilmek İstenen Notlar:</w:t>
            </w:r>
          </w:p>
          <w:p w14:paraId="6BF1BFC4" w14:textId="77777777" w:rsidR="00F20C8B" w:rsidRDefault="00F20C8B" w:rsidP="002B5834">
            <w:pPr>
              <w:rPr>
                <w:b/>
                <w:bCs/>
              </w:rPr>
            </w:pPr>
          </w:p>
        </w:tc>
      </w:tr>
    </w:tbl>
    <w:p w14:paraId="338777F9" w14:textId="77777777" w:rsidR="00133CBF" w:rsidRDefault="00133CBF" w:rsidP="004673A0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25"/>
        <w:gridCol w:w="5737"/>
      </w:tblGrid>
      <w:tr w:rsidR="004673A0" w14:paraId="670D8472" w14:textId="77777777" w:rsidTr="00ED6D89">
        <w:tc>
          <w:tcPr>
            <w:tcW w:w="3325" w:type="dxa"/>
          </w:tcPr>
          <w:p w14:paraId="36B6D3FF" w14:textId="2E6C37B1" w:rsidR="004673A0" w:rsidRDefault="00AD0308" w:rsidP="00751DC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Ö</w:t>
            </w:r>
            <w:r w:rsidR="00ED6D89">
              <w:rPr>
                <w:rFonts w:cstheme="minorHAnsi"/>
                <w:b/>
                <w:bCs/>
                <w:sz w:val="20"/>
                <w:szCs w:val="20"/>
              </w:rPr>
              <w:t xml:space="preserve">rnek </w:t>
            </w:r>
            <w:r w:rsidR="00851095">
              <w:rPr>
                <w:rFonts w:cstheme="minorHAnsi"/>
                <w:b/>
                <w:bCs/>
                <w:sz w:val="20"/>
                <w:szCs w:val="20"/>
              </w:rPr>
              <w:t xml:space="preserve">tipi </w:t>
            </w:r>
          </w:p>
          <w:p w14:paraId="4FCF2248" w14:textId="3CF5A48F" w:rsidR="004673A0" w:rsidRDefault="004673A0" w:rsidP="00751DCC"/>
        </w:tc>
        <w:tc>
          <w:tcPr>
            <w:tcW w:w="5737" w:type="dxa"/>
          </w:tcPr>
          <w:p w14:paraId="5862F2E8" w14:textId="77777777" w:rsidR="004673A0" w:rsidRDefault="004673A0" w:rsidP="00751DCC"/>
        </w:tc>
      </w:tr>
      <w:tr w:rsidR="004673A0" w14:paraId="06F4BE9E" w14:textId="77777777" w:rsidTr="00ED6D89">
        <w:tc>
          <w:tcPr>
            <w:tcW w:w="3325" w:type="dxa"/>
          </w:tcPr>
          <w:p w14:paraId="705814B3" w14:textId="134EA5B1" w:rsidR="004673A0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Gönderilen </w:t>
            </w:r>
            <w:r w:rsidR="00C74F1E">
              <w:rPr>
                <w:rFonts w:cstheme="minorHAnsi"/>
                <w:b/>
                <w:bCs/>
                <w:sz w:val="20"/>
                <w:szCs w:val="20"/>
              </w:rPr>
              <w:t>Örnek</w:t>
            </w: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Sayısı</w:t>
            </w:r>
          </w:p>
          <w:p w14:paraId="26C3FBEC" w14:textId="436E0F91" w:rsidR="004673A0" w:rsidRPr="00625C24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37" w:type="dxa"/>
          </w:tcPr>
          <w:p w14:paraId="47A458F0" w14:textId="77777777" w:rsidR="004673A0" w:rsidRPr="00625C24" w:rsidRDefault="004673A0" w:rsidP="004673A0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</w:tc>
      </w:tr>
      <w:tr w:rsidR="004673A0" w14:paraId="64978435" w14:textId="77777777" w:rsidTr="00ED6D89">
        <w:tc>
          <w:tcPr>
            <w:tcW w:w="3325" w:type="dxa"/>
          </w:tcPr>
          <w:p w14:paraId="221F4B79" w14:textId="0268AB09" w:rsidR="004673A0" w:rsidRPr="00625C24" w:rsidRDefault="00C86E28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Ürünün</w:t>
            </w:r>
            <w:r w:rsidR="00377006">
              <w:rPr>
                <w:rFonts w:cstheme="minorHAnsi"/>
                <w:b/>
                <w:bCs/>
                <w:sz w:val="20"/>
                <w:szCs w:val="20"/>
              </w:rPr>
              <w:t>/Cihazın</w:t>
            </w:r>
            <w:r w:rsidR="004673A0"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İade ve</w:t>
            </w:r>
            <w:r w:rsidR="00203D47">
              <w:rPr>
                <w:rFonts w:cstheme="minorHAnsi"/>
                <w:b/>
                <w:bCs/>
                <w:sz w:val="20"/>
                <w:szCs w:val="20"/>
              </w:rPr>
              <w:t>/veya</w:t>
            </w:r>
            <w:r w:rsidR="004673A0"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C74F1E">
              <w:rPr>
                <w:rFonts w:cstheme="minorHAnsi"/>
                <w:b/>
                <w:bCs/>
                <w:sz w:val="20"/>
                <w:szCs w:val="20"/>
              </w:rPr>
              <w:t>Atılma Şekli</w:t>
            </w:r>
          </w:p>
        </w:tc>
        <w:tc>
          <w:tcPr>
            <w:tcW w:w="5737" w:type="dxa"/>
          </w:tcPr>
          <w:p w14:paraId="622C549D" w14:textId="18C2904F" w:rsidR="004673A0" w:rsidRPr="00625C24" w:rsidRDefault="004673A0" w:rsidP="004673A0">
            <w:pPr>
              <w:rPr>
                <w:rFonts w:cstheme="minorHAnsi"/>
                <w:sz w:val="20"/>
                <w:szCs w:val="20"/>
              </w:rPr>
            </w:pPr>
            <w:r w:rsidRPr="00625C24">
              <w:rPr>
                <w:rFonts w:cstheme="minorHAnsi"/>
                <w:sz w:val="20"/>
                <w:szCs w:val="20"/>
              </w:rPr>
              <w:t xml:space="preserve">Aksi belirtilmedikçe </w:t>
            </w:r>
            <w:r w:rsidR="00F91F22">
              <w:rPr>
                <w:rFonts w:cstheme="minorHAnsi"/>
                <w:sz w:val="20"/>
                <w:szCs w:val="20"/>
              </w:rPr>
              <w:t>örnek</w:t>
            </w:r>
            <w:r w:rsidRPr="00625C24">
              <w:rPr>
                <w:rFonts w:cstheme="minorHAnsi"/>
                <w:sz w:val="20"/>
                <w:szCs w:val="20"/>
              </w:rPr>
              <w:t>ler rapordan 10 gün sonra imha edilecektir.</w:t>
            </w:r>
          </w:p>
          <w:p w14:paraId="259F1FE6" w14:textId="4AB1D5C6" w:rsidR="004673A0" w:rsidRPr="00625C24" w:rsidRDefault="00E00A71" w:rsidP="004673A0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393E79">
              <w:rPr>
                <w:rFonts w:ascii="MS Gothic" w:eastAsia="MS Gothic" w:hAnsi="MS Gothic" w:cs="Calibri"/>
                <w:sz w:val="18"/>
                <w:szCs w:val="14"/>
              </w:rPr>
            </w:r>
            <w:r w:rsidR="00393E7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Cs w:val="18"/>
              </w:rPr>
              <w:t xml:space="preserve"> </w:t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Gönderene İade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393E79">
              <w:rPr>
                <w:rFonts w:ascii="MS Gothic" w:eastAsia="MS Gothic" w:hAnsi="MS Gothic" w:cs="Calibri"/>
                <w:sz w:val="18"/>
                <w:szCs w:val="14"/>
              </w:rPr>
            </w:r>
            <w:r w:rsidR="00393E7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673A0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Evsel Atık   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393E79">
              <w:rPr>
                <w:rFonts w:ascii="MS Gothic" w:eastAsia="MS Gothic" w:hAnsi="MS Gothic" w:cs="Calibri"/>
                <w:sz w:val="18"/>
                <w:szCs w:val="14"/>
              </w:rPr>
            </w:r>
            <w:r w:rsidR="00393E7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 Tehlikeli Atık</w:t>
            </w:r>
          </w:p>
        </w:tc>
      </w:tr>
    </w:tbl>
    <w:p w14:paraId="5E664D57" w14:textId="77777777" w:rsidR="00236DF7" w:rsidRDefault="00236DF7" w:rsidP="00236DF7">
      <w:pPr>
        <w:spacing w:line="240" w:lineRule="auto"/>
        <w:rPr>
          <w:rFonts w:eastAsia="Bitstream Vera Sans" w:cs="Times New Roman"/>
          <w:b/>
          <w:bCs/>
          <w:sz w:val="18"/>
          <w:szCs w:val="18"/>
          <w:lang w:eastAsia="tr-TR"/>
        </w:rPr>
      </w:pPr>
    </w:p>
    <w:p w14:paraId="733EF8A5" w14:textId="12348606" w:rsidR="00C74F1E" w:rsidRPr="004D0D9A" w:rsidRDefault="00E00A71" w:rsidP="00236DF7">
      <w:pPr>
        <w:spacing w:line="240" w:lineRule="auto"/>
        <w:rPr>
          <w:rFonts w:eastAsia="Bitstream Vera Sans" w:cs="Times New Roman"/>
          <w:sz w:val="16"/>
          <w:szCs w:val="16"/>
          <w:lang w:eastAsia="tr-TR"/>
        </w:rPr>
      </w:pPr>
      <w:bookmarkStart w:id="2" w:name="_Hlk134041266"/>
      <w:r w:rsidRPr="004D0D9A">
        <w:rPr>
          <w:rFonts w:eastAsia="Bitstream Vera Sans" w:cs="Times New Roman"/>
          <w:b/>
          <w:bCs/>
          <w:sz w:val="18"/>
          <w:szCs w:val="18"/>
          <w:lang w:eastAsia="tr-TR"/>
        </w:rPr>
        <w:t>NOT:</w:t>
      </w:r>
      <w:r w:rsidRPr="004D0D9A">
        <w:rPr>
          <w:rFonts w:eastAsia="Bitstream Vera Sans" w:cs="Times New Roman"/>
          <w:sz w:val="18"/>
          <w:szCs w:val="18"/>
          <w:lang w:eastAsia="tr-TR"/>
        </w:rPr>
        <w:t xml:space="preserve"> </w:t>
      </w:r>
      <w:r w:rsidR="00202256" w:rsidRPr="004D0D9A">
        <w:rPr>
          <w:rFonts w:eastAsia="Bitstream Vera Sans" w:cs="Times New Roman"/>
          <w:sz w:val="18"/>
          <w:szCs w:val="18"/>
          <w:lang w:eastAsia="tr-TR"/>
        </w:rPr>
        <w:t xml:space="preserve">Lütfen </w:t>
      </w:r>
      <w:r w:rsidR="00AD0308">
        <w:rPr>
          <w:rFonts w:eastAsia="Bitstream Vera Sans" w:cs="Times New Roman"/>
          <w:sz w:val="18"/>
          <w:szCs w:val="18"/>
          <w:lang w:eastAsia="tr-TR"/>
        </w:rPr>
        <w:t>ö</w:t>
      </w:r>
      <w:r w:rsidR="00ED6D89">
        <w:rPr>
          <w:rFonts w:eastAsia="Bitstream Vera Sans" w:cs="Times New Roman"/>
          <w:sz w:val="18"/>
          <w:szCs w:val="18"/>
          <w:lang w:eastAsia="tr-TR"/>
        </w:rPr>
        <w:t xml:space="preserve">rnek hakkında </w:t>
      </w:r>
      <w:r w:rsidR="00202256" w:rsidRPr="004D0D9A">
        <w:rPr>
          <w:rFonts w:eastAsia="Bitstream Vera Sans" w:cs="Times New Roman"/>
          <w:sz w:val="18"/>
          <w:szCs w:val="18"/>
          <w:lang w:eastAsia="tr-TR"/>
        </w:rPr>
        <w:t>ek bilgi vere</w:t>
      </w:r>
      <w:r w:rsidR="00C86E28" w:rsidRPr="004D0D9A">
        <w:rPr>
          <w:rFonts w:eastAsia="Bitstream Vera Sans" w:cs="Times New Roman"/>
          <w:sz w:val="18"/>
          <w:szCs w:val="18"/>
          <w:lang w:eastAsia="tr-TR"/>
        </w:rPr>
        <w:t>n</w:t>
      </w:r>
      <w:r w:rsidR="00202256" w:rsidRPr="004D0D9A">
        <w:rPr>
          <w:rFonts w:eastAsia="Bitstream Vera Sans" w:cs="Times New Roman"/>
          <w:sz w:val="18"/>
          <w:szCs w:val="18"/>
          <w:lang w:eastAsia="tr-TR"/>
        </w:rPr>
        <w:t xml:space="preserve"> belgeleri bu formun ekinde gönderiniz.</w:t>
      </w:r>
    </w:p>
    <w:bookmarkEnd w:id="2"/>
    <w:p w14:paraId="1386E035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0C65932B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2CFBA194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5C370F71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215CF037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6E82A1D6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7B47FC7D" w14:textId="691CB480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0D459122" w14:textId="7ABA352F" w:rsidR="00AD0308" w:rsidRDefault="00AD0308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5497432C" w14:textId="70DBA583" w:rsidR="00AD0308" w:rsidRDefault="00AD0308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35699591" w14:textId="678CD509" w:rsidR="00AD0308" w:rsidRDefault="00AD0308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20D5A8F1" w14:textId="346CCBB6" w:rsidR="00AD0308" w:rsidRDefault="00AD0308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4CCFC1F5" w14:textId="5D2CC461" w:rsidR="00AD0308" w:rsidRDefault="00AD0308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19769728" w14:textId="5AD6DCBD" w:rsidR="00AD0308" w:rsidRDefault="00AD0308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7FDF2DB3" w14:textId="199E0530" w:rsidR="00AD0308" w:rsidRDefault="00AD0308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5E39CF0D" w14:textId="00CEF9C5" w:rsidR="00AD0308" w:rsidRDefault="00AD0308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1F50AFD8" w14:textId="4FED3043" w:rsidR="003D1BED" w:rsidRDefault="003D1BED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596162DD" w14:textId="58BA2233" w:rsidR="003D1BED" w:rsidRDefault="003D1BED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77BEECBE" w14:textId="3D8D8B75" w:rsidR="00A41EB5" w:rsidRDefault="00A41EB5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7A2BE29D" w14:textId="3B39BF40" w:rsidR="00A41EB5" w:rsidRDefault="00A41EB5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316ABB4A" w14:textId="077A8EF9" w:rsidR="00A41EB5" w:rsidRDefault="00A41EB5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03CB9C09" w14:textId="0113AC20" w:rsidR="00A41EB5" w:rsidRDefault="00A41EB5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7238E9D7" w14:textId="623E56AE" w:rsidR="00133CBF" w:rsidRDefault="00133CBF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27C7CE9F" w14:textId="77777777" w:rsidR="002D4ED8" w:rsidRDefault="002D4ED8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</w:pPr>
      <w:bookmarkStart w:id="3" w:name="_Hlk134040229"/>
    </w:p>
    <w:p w14:paraId="39FAFEDE" w14:textId="77777777" w:rsidR="004D0A41" w:rsidRDefault="004D0A41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</w:pPr>
    </w:p>
    <w:p w14:paraId="06C0ACF4" w14:textId="77B6C6F1" w:rsidR="009952D3" w:rsidRPr="009952D3" w:rsidRDefault="004D0D9A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</w:pPr>
      <w:r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  <w:t xml:space="preserve"> Kabul Kriterleri</w:t>
      </w:r>
    </w:p>
    <w:p w14:paraId="28B7C031" w14:textId="6A2332B1" w:rsidR="009952D3" w:rsidRPr="009952D3" w:rsidRDefault="000C7A43" w:rsidP="009952D3">
      <w:pPr>
        <w:pStyle w:val="OnemliNot"/>
        <w:spacing w:before="0" w:line="276" w:lineRule="auto"/>
        <w:jc w:val="both"/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</w:pPr>
      <w:r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Hizmet alan kişi/kurum</w:t>
      </w:r>
      <w:r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gönderirken 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Hizmet Sözleşmesi</w:t>
      </w:r>
      <w:r w:rsidR="00BF2CFD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’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nde yazılan şartlarla birlikte, aşağıda belirtilen şartlara da uymakla yükümlüdür. Uygun olmayan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gönderilmesi halinde ACU Test ve Analiz Birimi </w:t>
      </w:r>
      <w:r w:rsidR="004D0D9A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(ACUTAB)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</w:t>
      </w:r>
      <w:r w:rsidR="00B17C30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ğ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i kabul etmeme hakkına sahiptir.  </w:t>
      </w:r>
    </w:p>
    <w:p w14:paraId="29FAAC54" w14:textId="77777777" w:rsidR="00995DA5" w:rsidRDefault="00995DA5" w:rsidP="009952D3">
      <w:pPr>
        <w:tabs>
          <w:tab w:val="left" w:pos="417"/>
        </w:tabs>
        <w:spacing w:line="276" w:lineRule="auto"/>
        <w:jc w:val="both"/>
        <w:rPr>
          <w:rFonts w:cstheme="minorHAnsi"/>
          <w:b/>
          <w:sz w:val="20"/>
          <w:szCs w:val="20"/>
        </w:rPr>
      </w:pPr>
    </w:p>
    <w:p w14:paraId="2C54F071" w14:textId="53799D95" w:rsidR="009952D3" w:rsidRPr="009952D3" w:rsidRDefault="009952D3" w:rsidP="009952D3">
      <w:pPr>
        <w:tabs>
          <w:tab w:val="left" w:pos="417"/>
        </w:tabs>
        <w:spacing w:line="276" w:lineRule="auto"/>
        <w:jc w:val="both"/>
        <w:rPr>
          <w:rFonts w:eastAsia="Bitstream Vera Sans" w:cstheme="minorHAnsi"/>
          <w:b/>
          <w:sz w:val="20"/>
          <w:szCs w:val="20"/>
          <w:lang w:eastAsia="tr-TR"/>
        </w:rPr>
      </w:pPr>
      <w:r w:rsidRPr="009952D3">
        <w:rPr>
          <w:rFonts w:cstheme="minorHAnsi"/>
          <w:b/>
          <w:sz w:val="20"/>
          <w:szCs w:val="20"/>
        </w:rPr>
        <w:t xml:space="preserve">A. </w:t>
      </w:r>
      <w:r w:rsidR="004D0D9A">
        <w:rPr>
          <w:rFonts w:cstheme="minorHAnsi"/>
          <w:b/>
          <w:sz w:val="20"/>
          <w:szCs w:val="20"/>
        </w:rPr>
        <w:t>Örneklerin</w:t>
      </w:r>
      <w:r w:rsidRPr="009952D3">
        <w:rPr>
          <w:rFonts w:cstheme="minorHAnsi"/>
          <w:b/>
          <w:sz w:val="20"/>
          <w:szCs w:val="20"/>
        </w:rPr>
        <w:t xml:space="preserve"> Getiriliş Şekli ve Süresi</w:t>
      </w:r>
    </w:p>
    <w:p w14:paraId="5198F452" w14:textId="3988A1EE" w:rsidR="009952D3" w:rsidRPr="009952D3" w:rsidRDefault="00F91F22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lerin </w:t>
      </w:r>
      <w:proofErr w:type="spellStart"/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ACUTAB’a</w:t>
      </w:r>
      <w:proofErr w:type="spellEnd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getirilmesine kadar geçen sürede muhafazasının sorumluluğu </w:t>
      </w:r>
      <w:r w:rsidR="00BF2CF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Hizmet </w:t>
      </w:r>
      <w:proofErr w:type="spellStart"/>
      <w:r w:rsidR="00BF2CFD">
        <w:rPr>
          <w:rFonts w:asciiTheme="minorHAnsi" w:eastAsia="Calibri" w:hAnsiTheme="minorHAnsi" w:cstheme="minorHAnsi"/>
          <w:sz w:val="20"/>
          <w:szCs w:val="20"/>
          <w:lang w:eastAsia="en-US"/>
        </w:rPr>
        <w:t>Alan’a</w:t>
      </w:r>
      <w:proofErr w:type="spellEnd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aittir.</w:t>
      </w:r>
    </w:p>
    <w:p w14:paraId="73E1BC63" w14:textId="5ADC805A" w:rsidR="009952D3" w:rsidRPr="009952D3" w:rsidRDefault="009952D3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Bozulma özelliği olan 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ler (ısı, nem etkisiyle) gerekiyorsa aynı gün içinde laboratuvara ulaştırılmalıdır.</w:t>
      </w:r>
    </w:p>
    <w:p w14:paraId="3605108F" w14:textId="0FD6CA93" w:rsidR="009952D3" w:rsidRPr="009952D3" w:rsidRDefault="004D0D9A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Örneklerin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özel saklama şartları varsa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Talep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proofErr w:type="spellStart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Formu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’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nda</w:t>
      </w:r>
      <w:proofErr w:type="spellEnd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ilgili bölümde belirtilmelidir. </w:t>
      </w:r>
    </w:p>
    <w:p w14:paraId="59DC0F09" w14:textId="77777777" w:rsidR="00995DA5" w:rsidRDefault="00995DA5" w:rsidP="009952D3">
      <w:pPr>
        <w:tabs>
          <w:tab w:val="num" w:pos="6031"/>
        </w:tabs>
        <w:spacing w:line="276" w:lineRule="auto"/>
        <w:ind w:left="426" w:hanging="426"/>
        <w:jc w:val="both"/>
        <w:rPr>
          <w:rFonts w:eastAsia="Calibri" w:cstheme="minorHAnsi"/>
          <w:b/>
          <w:sz w:val="20"/>
          <w:szCs w:val="20"/>
        </w:rPr>
      </w:pPr>
    </w:p>
    <w:p w14:paraId="7B591BAE" w14:textId="2DDAB2DE" w:rsidR="009952D3" w:rsidRPr="009952D3" w:rsidRDefault="009952D3" w:rsidP="009952D3">
      <w:pPr>
        <w:tabs>
          <w:tab w:val="num" w:pos="6031"/>
        </w:tabs>
        <w:spacing w:line="276" w:lineRule="auto"/>
        <w:ind w:left="426" w:hanging="426"/>
        <w:jc w:val="both"/>
        <w:rPr>
          <w:rFonts w:eastAsia="Calibri" w:cstheme="minorHAnsi"/>
          <w:b/>
          <w:sz w:val="20"/>
          <w:szCs w:val="20"/>
        </w:rPr>
      </w:pPr>
      <w:r w:rsidRPr="009952D3">
        <w:rPr>
          <w:rFonts w:eastAsia="Calibri" w:cstheme="minorHAnsi"/>
          <w:b/>
          <w:sz w:val="20"/>
          <w:szCs w:val="20"/>
        </w:rPr>
        <w:t>B.</w:t>
      </w:r>
      <w:r w:rsidRPr="009952D3">
        <w:rPr>
          <w:rFonts w:eastAsia="Calibri" w:cstheme="minorHAnsi"/>
          <w:b/>
          <w:sz w:val="20"/>
          <w:szCs w:val="20"/>
        </w:rPr>
        <w:tab/>
        <w:t xml:space="preserve"> Ambalaj Şekli, </w:t>
      </w:r>
      <w:r w:rsidR="004D0D9A">
        <w:rPr>
          <w:rFonts w:eastAsia="Calibri" w:cstheme="minorHAnsi"/>
          <w:b/>
          <w:sz w:val="20"/>
          <w:szCs w:val="20"/>
        </w:rPr>
        <w:t>Örneğin</w:t>
      </w:r>
      <w:r w:rsidRPr="009952D3">
        <w:rPr>
          <w:rFonts w:eastAsia="Calibri" w:cstheme="minorHAnsi"/>
          <w:b/>
          <w:sz w:val="20"/>
          <w:szCs w:val="20"/>
        </w:rPr>
        <w:t xml:space="preserve"> Özelli</w:t>
      </w:r>
      <w:r w:rsidR="004D0D9A">
        <w:rPr>
          <w:rFonts w:eastAsia="Calibri" w:cstheme="minorHAnsi"/>
          <w:b/>
          <w:sz w:val="20"/>
          <w:szCs w:val="20"/>
        </w:rPr>
        <w:t>kleri</w:t>
      </w:r>
      <w:r w:rsidRPr="009952D3">
        <w:rPr>
          <w:rFonts w:eastAsia="Calibri" w:cstheme="minorHAnsi"/>
          <w:b/>
          <w:sz w:val="20"/>
          <w:szCs w:val="20"/>
        </w:rPr>
        <w:t xml:space="preserve"> ve </w:t>
      </w:r>
      <w:r w:rsidR="004D0D9A">
        <w:rPr>
          <w:rFonts w:eastAsia="Calibri" w:cstheme="minorHAnsi"/>
          <w:b/>
          <w:sz w:val="20"/>
          <w:szCs w:val="20"/>
        </w:rPr>
        <w:t>Örnek</w:t>
      </w:r>
      <w:r w:rsidRPr="009952D3">
        <w:rPr>
          <w:rFonts w:eastAsia="Calibri" w:cstheme="minorHAnsi"/>
          <w:b/>
          <w:sz w:val="20"/>
          <w:szCs w:val="20"/>
        </w:rPr>
        <w:t xml:space="preserve"> Miktarı</w:t>
      </w:r>
    </w:p>
    <w:p w14:paraId="2487EB55" w14:textId="2EF13052" w:rsidR="009952D3" w:rsidRPr="009952D3" w:rsidRDefault="009952D3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Analiz için gönderilecek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örnekler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ilgili </w:t>
      </w:r>
      <w:r w:rsidR="00A31D53">
        <w:rPr>
          <w:rFonts w:asciiTheme="minorHAnsi" w:eastAsia="Calibri" w:hAnsiTheme="minorHAnsi" w:cstheme="minorHAnsi"/>
          <w:sz w:val="20"/>
          <w:szCs w:val="20"/>
          <w:lang w:eastAsia="en-US"/>
        </w:rPr>
        <w:t>test ve analiz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standardına uygun bir şekilde hazırlanmalıdır. </w:t>
      </w:r>
    </w:p>
    <w:p w14:paraId="0D5BDEF1" w14:textId="5C8A0FA9" w:rsidR="009952D3" w:rsidRPr="009952D3" w:rsidRDefault="004D0D9A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miktarı talep edilen test tipine göre değişkenlik göstermektedir. İlgili birim ile görüşülerek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miktarı belirlen</w:t>
      </w:r>
      <w:r w:rsidR="00995DA5">
        <w:rPr>
          <w:rFonts w:asciiTheme="minorHAnsi" w:eastAsia="Calibri" w:hAnsiTheme="minorHAnsi" w:cstheme="minorHAnsi"/>
          <w:sz w:val="20"/>
          <w:szCs w:val="20"/>
          <w:lang w:eastAsia="en-US"/>
        </w:rPr>
        <w:t>melid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ir. </w:t>
      </w:r>
    </w:p>
    <w:p w14:paraId="18848CD5" w14:textId="15F7B63F" w:rsidR="009952D3" w:rsidRPr="009952D3" w:rsidRDefault="009952D3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Orijinal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örneği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temsil eden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/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örnekler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zarar görmeyecek şekilde uygun kap ya da kutularda laboratuvara iletilmelidir.</w:t>
      </w:r>
    </w:p>
    <w:p w14:paraId="301B9395" w14:textId="75AE26C2" w:rsidR="009952D3" w:rsidRPr="009952D3" w:rsidRDefault="004D0D9A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ambalajları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örneği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açıklayacak bilgileri içeren etikete sahip olmalıdır. </w:t>
      </w:r>
    </w:p>
    <w:p w14:paraId="7A0CDA52" w14:textId="77777777" w:rsidR="006068FF" w:rsidRDefault="004D0D9A" w:rsidP="006068FF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Örneğin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ölçüm süresi, </w:t>
      </w:r>
      <w:r w:rsidR="00A31D53">
        <w:rPr>
          <w:rFonts w:asciiTheme="minorHAnsi" w:eastAsia="Calibri" w:hAnsiTheme="minorHAnsi" w:cstheme="minorHAnsi"/>
          <w:sz w:val="20"/>
          <w:szCs w:val="20"/>
          <w:lang w:eastAsia="en-US"/>
        </w:rPr>
        <w:t>test ve analiz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tipine göre değişkenlik göstermektedir.</w:t>
      </w:r>
    </w:p>
    <w:p w14:paraId="1BCA47EA" w14:textId="1FED9F81" w:rsidR="009952D3" w:rsidRPr="006068FF" w:rsidRDefault="006068FF" w:rsidP="006068FF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068FF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Moleküler Biyoloji Laboratuvarı </w:t>
      </w:r>
      <w:r w:rsidR="002D4ED8" w:rsidRPr="006068FF">
        <w:rPr>
          <w:rFonts w:asciiTheme="minorHAnsi" w:eastAsia="Calibri" w:hAnsiTheme="minorHAnsi" w:cstheme="minorHAnsi"/>
          <w:sz w:val="20"/>
          <w:szCs w:val="20"/>
          <w:lang w:eastAsia="en-US"/>
        </w:rPr>
        <w:t>Klonlama ve Genetik Modifikasyon Çalışmaları</w:t>
      </w:r>
      <w:r w:rsidR="004D0D9A" w:rsidRPr="006068FF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Talep</w:t>
      </w:r>
      <w:r w:rsidR="009952D3" w:rsidRPr="006068FF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proofErr w:type="spellStart"/>
      <w:r w:rsidR="004D0D9A" w:rsidRPr="006068FF">
        <w:rPr>
          <w:rFonts w:asciiTheme="minorHAnsi" w:eastAsia="Calibri" w:hAnsiTheme="minorHAnsi" w:cstheme="minorHAnsi"/>
          <w:sz w:val="20"/>
          <w:szCs w:val="20"/>
          <w:lang w:eastAsia="en-US"/>
        </w:rPr>
        <w:t>Fo</w:t>
      </w:r>
      <w:r w:rsidR="00F91F22" w:rsidRPr="006068FF">
        <w:rPr>
          <w:rFonts w:asciiTheme="minorHAnsi" w:eastAsia="Calibri" w:hAnsiTheme="minorHAnsi" w:cstheme="minorHAnsi"/>
          <w:sz w:val="20"/>
          <w:szCs w:val="20"/>
          <w:lang w:eastAsia="en-US"/>
        </w:rPr>
        <w:t>r</w:t>
      </w:r>
      <w:r w:rsidR="004D0D9A" w:rsidRPr="006068FF">
        <w:rPr>
          <w:rFonts w:asciiTheme="minorHAnsi" w:eastAsia="Calibri" w:hAnsiTheme="minorHAnsi" w:cstheme="minorHAnsi"/>
          <w:sz w:val="20"/>
          <w:szCs w:val="20"/>
          <w:lang w:eastAsia="en-US"/>
        </w:rPr>
        <w:t>mu’nda</w:t>
      </w:r>
      <w:proofErr w:type="spellEnd"/>
      <w:r w:rsidR="00F91F22" w:rsidRPr="006068FF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belirtilen</w:t>
      </w:r>
      <w:r w:rsidR="009952D3" w:rsidRPr="006068FF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4D0D9A" w:rsidRPr="006068FF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6068FF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Kabul Kriterleri</w:t>
      </w:r>
      <w:r w:rsidR="00B17C30" w:rsidRPr="006068FF">
        <w:rPr>
          <w:rFonts w:asciiTheme="minorHAnsi" w:eastAsia="Calibri" w:hAnsiTheme="minorHAnsi" w:cstheme="minorHAnsi"/>
          <w:sz w:val="20"/>
          <w:szCs w:val="20"/>
          <w:lang w:eastAsia="en-US"/>
        </w:rPr>
        <w:t>’</w:t>
      </w:r>
      <w:r w:rsidR="00F91F22" w:rsidRPr="006068FF">
        <w:rPr>
          <w:rFonts w:asciiTheme="minorHAnsi" w:eastAsia="Calibri" w:hAnsiTheme="minorHAnsi" w:cstheme="minorHAnsi"/>
          <w:sz w:val="20"/>
          <w:szCs w:val="20"/>
          <w:lang w:eastAsia="en-US"/>
        </w:rPr>
        <w:t>ne</w:t>
      </w:r>
      <w:r w:rsidR="009952D3" w:rsidRPr="006068FF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F91F22" w:rsidRPr="006068FF">
        <w:rPr>
          <w:rFonts w:asciiTheme="minorHAnsi" w:eastAsia="Calibri" w:hAnsiTheme="minorHAnsi" w:cstheme="minorHAnsi"/>
          <w:sz w:val="20"/>
          <w:szCs w:val="20"/>
          <w:lang w:eastAsia="en-US"/>
        </w:rPr>
        <w:t>uygun olarak hazırlanmış örnekler</w:t>
      </w:r>
      <w:r w:rsidR="00B41C72" w:rsidRPr="006068FF">
        <w:rPr>
          <w:rFonts w:asciiTheme="minorHAnsi" w:eastAsia="Calibri" w:hAnsiTheme="minorHAnsi" w:cstheme="minorHAnsi"/>
          <w:sz w:val="20"/>
          <w:szCs w:val="20"/>
          <w:lang w:eastAsia="en-US"/>
        </w:rPr>
        <w:t>,</w:t>
      </w:r>
      <w:r w:rsidR="00F91F22" w:rsidRPr="006068FF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B41C72" w:rsidRPr="006068FF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talebin onaylanmasını takiben hizmet sözleşmesi ile </w:t>
      </w:r>
      <w:r w:rsidR="009952D3" w:rsidRPr="006068FF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birlikte </w:t>
      </w:r>
      <w:r w:rsidR="00B41C72" w:rsidRPr="006068FF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teslim tutanağı karşılığında ilgili laboratuvara </w:t>
      </w:r>
      <w:r w:rsidR="00F91F22" w:rsidRPr="006068FF">
        <w:rPr>
          <w:rFonts w:asciiTheme="minorHAnsi" w:eastAsia="Calibri" w:hAnsiTheme="minorHAnsi" w:cstheme="minorHAnsi"/>
          <w:sz w:val="20"/>
          <w:szCs w:val="20"/>
          <w:lang w:eastAsia="en-US"/>
        </w:rPr>
        <w:t>teslim</w:t>
      </w:r>
      <w:r w:rsidR="009952D3" w:rsidRPr="006068FF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ed</w:t>
      </w:r>
      <w:r w:rsidR="00B41C72" w:rsidRPr="006068FF">
        <w:rPr>
          <w:rFonts w:asciiTheme="minorHAnsi" w:eastAsia="Calibri" w:hAnsiTheme="minorHAnsi" w:cstheme="minorHAnsi"/>
          <w:sz w:val="20"/>
          <w:szCs w:val="20"/>
          <w:lang w:eastAsia="en-US"/>
        </w:rPr>
        <w:t>e</w:t>
      </w:r>
      <w:r w:rsidR="009952D3" w:rsidRPr="006068FF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cektir. </w:t>
      </w:r>
    </w:p>
    <w:p w14:paraId="0BF9BC7D" w14:textId="04CB809D" w:rsidR="009952D3" w:rsidRPr="009952D3" w:rsidRDefault="009952D3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hAnsiTheme="minorHAnsi" w:cstheme="minorHAnsi"/>
          <w:sz w:val="20"/>
          <w:szCs w:val="20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İletişim iç</w:t>
      </w:r>
      <w:r w:rsidRPr="007752B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in </w:t>
      </w:r>
      <w:hyperlink r:id="rId8" w:history="1">
        <w:r w:rsidR="007752BE" w:rsidRPr="007752BE">
          <w:rPr>
            <w:rStyle w:val="Kpr"/>
            <w:rFonts w:asciiTheme="minorHAnsi" w:eastAsia="Calibri" w:hAnsiTheme="minorHAnsi" w:cstheme="minorHAnsi"/>
            <w:sz w:val="20"/>
            <w:szCs w:val="20"/>
            <w:lang w:eastAsia="en-US"/>
          </w:rPr>
          <w:t>acutab@acibadem.edu.tr</w:t>
        </w:r>
      </w:hyperlink>
      <w:r w:rsidR="007752B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863946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adresi kullanılabilir.</w:t>
      </w:r>
    </w:p>
    <w:p w14:paraId="2ECDE512" w14:textId="77777777" w:rsidR="009952D3" w:rsidRDefault="009952D3" w:rsidP="009952D3">
      <w:pPr>
        <w:pStyle w:val="OnemliNot"/>
        <w:spacing w:before="0" w:after="60" w:line="276" w:lineRule="auto"/>
        <w:jc w:val="both"/>
        <w:rPr>
          <w:rFonts w:asciiTheme="minorHAnsi" w:eastAsia="Calibri" w:hAnsiTheme="minorHAnsi" w:cstheme="minorHAnsi"/>
          <w:i w:val="0"/>
          <w:sz w:val="18"/>
          <w:szCs w:val="18"/>
          <w:lang w:eastAsia="en-US"/>
        </w:rPr>
      </w:pPr>
    </w:p>
    <w:p w14:paraId="5BE11CCC" w14:textId="77777777" w:rsidR="009952D3" w:rsidRDefault="009952D3" w:rsidP="009952D3">
      <w:pPr>
        <w:pStyle w:val="OnemliNot"/>
        <w:spacing w:before="0" w:after="60" w:line="276" w:lineRule="auto"/>
        <w:jc w:val="both"/>
        <w:rPr>
          <w:rFonts w:asciiTheme="minorHAnsi" w:eastAsia="Calibri" w:hAnsiTheme="minorHAnsi" w:cstheme="minorHAnsi"/>
          <w:i w:val="0"/>
          <w:sz w:val="18"/>
          <w:szCs w:val="18"/>
          <w:lang w:eastAsia="en-US"/>
        </w:rPr>
      </w:pPr>
    </w:p>
    <w:p w14:paraId="25B9F1A6" w14:textId="77777777" w:rsidR="009952D3" w:rsidRDefault="009952D3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A574B8C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2B2C19D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6120A195" w14:textId="77777777" w:rsidR="006068FF" w:rsidRDefault="006068FF" w:rsidP="006068FF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szCs w:val="20"/>
          <w:lang w:eastAsia="en-US"/>
        </w:rPr>
      </w:pPr>
      <w:r>
        <w:rPr>
          <w:rFonts w:ascii="Calibri" w:eastAsia="Calibri" w:hAnsi="Calibri" w:cs="Calibri"/>
          <w:i w:val="0"/>
          <w:szCs w:val="20"/>
          <w:lang w:eastAsia="en-US"/>
        </w:rPr>
        <w:t>GÖNDEREN YETKİLİ KİŞİ</w:t>
      </w:r>
    </w:p>
    <w:p w14:paraId="3BE3BF16" w14:textId="77777777" w:rsidR="006068FF" w:rsidRDefault="006068FF" w:rsidP="006068FF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Adı:</w:t>
      </w:r>
    </w:p>
    <w:p w14:paraId="2B268B01" w14:textId="77777777" w:rsidR="006068FF" w:rsidRDefault="006068FF" w:rsidP="006068FF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Soyadı:</w:t>
      </w:r>
    </w:p>
    <w:p w14:paraId="00AF814E" w14:textId="77777777" w:rsidR="006068FF" w:rsidRDefault="006068FF" w:rsidP="006068FF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Görevi:</w:t>
      </w:r>
    </w:p>
    <w:p w14:paraId="68003BF0" w14:textId="77777777" w:rsidR="006068FF" w:rsidRDefault="006068FF" w:rsidP="006068FF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İmzası:</w:t>
      </w:r>
    </w:p>
    <w:p w14:paraId="60DD37C7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3920411C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1E264E7E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E30E713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1A84675B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8DF070C" w14:textId="77777777" w:rsidR="00B17C30" w:rsidRDefault="00B17C30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bookmarkEnd w:id="3"/>
    <w:p w14:paraId="4891BB5D" w14:textId="537A17F7" w:rsidR="00F91F22" w:rsidRDefault="00F91F22" w:rsidP="004865D7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sectPr w:rsidR="00F91F2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59571C" w14:textId="77777777" w:rsidR="00603A94" w:rsidRDefault="00603A94" w:rsidP="00441D02">
      <w:pPr>
        <w:spacing w:after="0" w:line="240" w:lineRule="auto"/>
      </w:pPr>
      <w:r>
        <w:separator/>
      </w:r>
    </w:p>
  </w:endnote>
  <w:endnote w:type="continuationSeparator" w:id="0">
    <w:p w14:paraId="390384DC" w14:textId="77777777" w:rsidR="00603A94" w:rsidRDefault="00603A94" w:rsidP="00441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6260625"/>
      <w:docPartObj>
        <w:docPartGallery w:val="Page Numbers (Bottom of Page)"/>
        <w:docPartUnique/>
      </w:docPartObj>
    </w:sdtPr>
    <w:sdtEndPr/>
    <w:sdtContent>
      <w:p w14:paraId="301BB1AF" w14:textId="300B437F" w:rsidR="00117900" w:rsidRDefault="0011790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3E79">
          <w:rPr>
            <w:noProof/>
          </w:rPr>
          <w:t>3</w:t>
        </w:r>
        <w:r>
          <w:fldChar w:fldCharType="end"/>
        </w:r>
      </w:p>
    </w:sdtContent>
  </w:sdt>
  <w:p w14:paraId="1599F4A1" w14:textId="77777777" w:rsidR="00117900" w:rsidRDefault="0011790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49E01" w14:textId="77777777" w:rsidR="00603A94" w:rsidRDefault="00603A94" w:rsidP="00441D02">
      <w:pPr>
        <w:spacing w:after="0" w:line="240" w:lineRule="auto"/>
      </w:pPr>
      <w:r>
        <w:separator/>
      </w:r>
    </w:p>
  </w:footnote>
  <w:footnote w:type="continuationSeparator" w:id="0">
    <w:p w14:paraId="29AFF30B" w14:textId="77777777" w:rsidR="00603A94" w:rsidRDefault="00603A94" w:rsidP="00441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D38B9" w14:textId="28DE37CA" w:rsidR="00441D02" w:rsidRDefault="002D4ED8" w:rsidP="00441D02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700EFB93" wp14:editId="09D62347">
          <wp:extent cx="2266950" cy="692785"/>
          <wp:effectExtent l="0" t="0" r="0" b="0"/>
          <wp:docPr id="1" name="Res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BF12B17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Bitstream Vera Sans" w:hAnsi="Calibri" w:cs="Calibri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F3292B"/>
    <w:multiLevelType w:val="hybridMultilevel"/>
    <w:tmpl w:val="15D29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B72205"/>
    <w:multiLevelType w:val="hybridMultilevel"/>
    <w:tmpl w:val="C00638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26D7E"/>
    <w:multiLevelType w:val="multilevel"/>
    <w:tmpl w:val="689C9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7B984737"/>
    <w:multiLevelType w:val="hybridMultilevel"/>
    <w:tmpl w:val="0108F062"/>
    <w:lvl w:ilvl="0" w:tplc="8C54F13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3CF"/>
    <w:rsid w:val="00071D47"/>
    <w:rsid w:val="00075BA4"/>
    <w:rsid w:val="00082851"/>
    <w:rsid w:val="00096C02"/>
    <w:rsid w:val="000C7A43"/>
    <w:rsid w:val="00117900"/>
    <w:rsid w:val="001222EC"/>
    <w:rsid w:val="00133CBF"/>
    <w:rsid w:val="00137F79"/>
    <w:rsid w:val="00153D03"/>
    <w:rsid w:val="00175903"/>
    <w:rsid w:val="0019294B"/>
    <w:rsid w:val="001A1E9B"/>
    <w:rsid w:val="001D1BD1"/>
    <w:rsid w:val="00200DC3"/>
    <w:rsid w:val="00202256"/>
    <w:rsid w:val="00203D47"/>
    <w:rsid w:val="002203CF"/>
    <w:rsid w:val="00220B36"/>
    <w:rsid w:val="00236DF7"/>
    <w:rsid w:val="002837F7"/>
    <w:rsid w:val="002A788B"/>
    <w:rsid w:val="002B3A57"/>
    <w:rsid w:val="002D4ED8"/>
    <w:rsid w:val="002E01DA"/>
    <w:rsid w:val="003144B3"/>
    <w:rsid w:val="00345F23"/>
    <w:rsid w:val="00356146"/>
    <w:rsid w:val="00377006"/>
    <w:rsid w:val="00393E79"/>
    <w:rsid w:val="003D1BED"/>
    <w:rsid w:val="00430C8D"/>
    <w:rsid w:val="00437317"/>
    <w:rsid w:val="00441D02"/>
    <w:rsid w:val="004459C6"/>
    <w:rsid w:val="004673A0"/>
    <w:rsid w:val="004865D7"/>
    <w:rsid w:val="0049029B"/>
    <w:rsid w:val="004D0A41"/>
    <w:rsid w:val="004D0D9A"/>
    <w:rsid w:val="005151B1"/>
    <w:rsid w:val="00540B5F"/>
    <w:rsid w:val="00552EDF"/>
    <w:rsid w:val="005A0D86"/>
    <w:rsid w:val="005B4C84"/>
    <w:rsid w:val="005C0E5E"/>
    <w:rsid w:val="005D3DFE"/>
    <w:rsid w:val="005E4867"/>
    <w:rsid w:val="00603A94"/>
    <w:rsid w:val="00604D5F"/>
    <w:rsid w:val="006068FF"/>
    <w:rsid w:val="00625C24"/>
    <w:rsid w:val="0064115B"/>
    <w:rsid w:val="00645D05"/>
    <w:rsid w:val="006536A7"/>
    <w:rsid w:val="006810A0"/>
    <w:rsid w:val="00682B3E"/>
    <w:rsid w:val="006962E1"/>
    <w:rsid w:val="006C5820"/>
    <w:rsid w:val="00706C18"/>
    <w:rsid w:val="00711F8B"/>
    <w:rsid w:val="00716293"/>
    <w:rsid w:val="00725075"/>
    <w:rsid w:val="00751DCC"/>
    <w:rsid w:val="007752BE"/>
    <w:rsid w:val="007B6122"/>
    <w:rsid w:val="007D6297"/>
    <w:rsid w:val="007E2106"/>
    <w:rsid w:val="007E56D1"/>
    <w:rsid w:val="007F65C0"/>
    <w:rsid w:val="00837803"/>
    <w:rsid w:val="00840D24"/>
    <w:rsid w:val="00851095"/>
    <w:rsid w:val="00863946"/>
    <w:rsid w:val="00866B5F"/>
    <w:rsid w:val="00890988"/>
    <w:rsid w:val="008F7A89"/>
    <w:rsid w:val="00943A96"/>
    <w:rsid w:val="009952D3"/>
    <w:rsid w:val="00995DA5"/>
    <w:rsid w:val="009F0AAB"/>
    <w:rsid w:val="00A202EF"/>
    <w:rsid w:val="00A31D53"/>
    <w:rsid w:val="00A41EB5"/>
    <w:rsid w:val="00A640FD"/>
    <w:rsid w:val="00AA11C7"/>
    <w:rsid w:val="00AB449B"/>
    <w:rsid w:val="00AC2222"/>
    <w:rsid w:val="00AD0308"/>
    <w:rsid w:val="00AD5E3D"/>
    <w:rsid w:val="00AE20A5"/>
    <w:rsid w:val="00AE5815"/>
    <w:rsid w:val="00AE76B0"/>
    <w:rsid w:val="00AF25EB"/>
    <w:rsid w:val="00B023EF"/>
    <w:rsid w:val="00B163F6"/>
    <w:rsid w:val="00B17C30"/>
    <w:rsid w:val="00B41C72"/>
    <w:rsid w:val="00B83B9A"/>
    <w:rsid w:val="00BA2143"/>
    <w:rsid w:val="00BA41EB"/>
    <w:rsid w:val="00BC4A84"/>
    <w:rsid w:val="00BE5467"/>
    <w:rsid w:val="00BF2CFD"/>
    <w:rsid w:val="00C74F1E"/>
    <w:rsid w:val="00C86E28"/>
    <w:rsid w:val="00C949BB"/>
    <w:rsid w:val="00CB594A"/>
    <w:rsid w:val="00CF6446"/>
    <w:rsid w:val="00CF6E1F"/>
    <w:rsid w:val="00D015FE"/>
    <w:rsid w:val="00D2003C"/>
    <w:rsid w:val="00D311D6"/>
    <w:rsid w:val="00D442A1"/>
    <w:rsid w:val="00D52785"/>
    <w:rsid w:val="00D56EED"/>
    <w:rsid w:val="00DF5C61"/>
    <w:rsid w:val="00E00A71"/>
    <w:rsid w:val="00E0284F"/>
    <w:rsid w:val="00E712C2"/>
    <w:rsid w:val="00E82F5C"/>
    <w:rsid w:val="00E97670"/>
    <w:rsid w:val="00EA1C47"/>
    <w:rsid w:val="00EC0B25"/>
    <w:rsid w:val="00ED6D89"/>
    <w:rsid w:val="00EF11B9"/>
    <w:rsid w:val="00F20C8B"/>
    <w:rsid w:val="00F4688B"/>
    <w:rsid w:val="00F91F22"/>
    <w:rsid w:val="00FA7B5E"/>
    <w:rsid w:val="00FC11AF"/>
    <w:rsid w:val="00FF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C406A9"/>
  <w15:docId w15:val="{696E6177-873F-4268-87EC-CA499FDA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rupYazi">
    <w:name w:val="Grup Yazi"/>
    <w:rsid w:val="00D015F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kern w:val="0"/>
      <w:sz w:val="18"/>
      <w:szCs w:val="24"/>
      <w:lang w:eastAsia="tr-TR"/>
    </w:rPr>
  </w:style>
  <w:style w:type="paragraph" w:customStyle="1" w:styleId="OnemliNot">
    <w:name w:val="Onemli Not"/>
    <w:rsid w:val="00D015FE"/>
    <w:pPr>
      <w:widowControl w:val="0"/>
      <w:suppressAutoHyphens/>
      <w:spacing w:before="170" w:after="0" w:line="240" w:lineRule="auto"/>
    </w:pPr>
    <w:rPr>
      <w:rFonts w:ascii="Arial" w:eastAsia="Bitstream Vera Sans" w:hAnsi="Arial" w:cs="Times New Roman"/>
      <w:b/>
      <w:i/>
      <w:kern w:val="0"/>
      <w:sz w:val="20"/>
      <w:szCs w:val="24"/>
      <w:lang w:eastAsia="tr-TR"/>
    </w:rPr>
  </w:style>
  <w:style w:type="paragraph" w:customStyle="1" w:styleId="GurupBasligi">
    <w:name w:val="Gurup Basligi"/>
    <w:rsid w:val="00D015F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b/>
      <w:kern w:val="0"/>
      <w:sz w:val="18"/>
      <w:szCs w:val="24"/>
      <w:lang w:eastAsia="tr-TR"/>
    </w:rPr>
  </w:style>
  <w:style w:type="table" w:styleId="TabloKlavuzu">
    <w:name w:val="Table Grid"/>
    <w:basedOn w:val="NormalTablo"/>
    <w:uiPriority w:val="39"/>
    <w:rsid w:val="00D01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unhideWhenUsed/>
    <w:rsid w:val="00751DC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751DC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Bitstream Vera Sans" w:hAnsi="Times New Roman" w:cs="Times New Roman"/>
      <w:kern w:val="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4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1D02"/>
  </w:style>
  <w:style w:type="paragraph" w:styleId="AltBilgi">
    <w:name w:val="footer"/>
    <w:basedOn w:val="Normal"/>
    <w:link w:val="AltBilgiChar"/>
    <w:uiPriority w:val="99"/>
    <w:unhideWhenUsed/>
    <w:rsid w:val="0044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1D02"/>
  </w:style>
  <w:style w:type="character" w:styleId="AklamaBavurusu">
    <w:name w:val="annotation reference"/>
    <w:basedOn w:val="VarsaylanParagrafYazTipi"/>
    <w:uiPriority w:val="99"/>
    <w:semiHidden/>
    <w:unhideWhenUsed/>
    <w:rsid w:val="00BF2CFD"/>
    <w:rPr>
      <w:sz w:val="16"/>
      <w:szCs w:val="16"/>
    </w:rPr>
  </w:style>
  <w:style w:type="paragraph" w:customStyle="1" w:styleId="AklamaMetni1">
    <w:name w:val="Açıklama Metni1"/>
    <w:basedOn w:val="Normal"/>
    <w:next w:val="AklamaMetni"/>
    <w:link w:val="AklamaMetniChar"/>
    <w:uiPriority w:val="99"/>
    <w:semiHidden/>
    <w:unhideWhenUsed/>
    <w:rsid w:val="00BF2CFD"/>
    <w:pPr>
      <w:spacing w:line="240" w:lineRule="auto"/>
    </w:pPr>
    <w:rPr>
      <w:kern w:val="0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1"/>
    <w:uiPriority w:val="99"/>
    <w:semiHidden/>
    <w:rsid w:val="00BF2CFD"/>
    <w:rPr>
      <w:kern w:val="0"/>
      <w:sz w:val="20"/>
      <w:szCs w:val="20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BF2CFD"/>
    <w:pPr>
      <w:spacing w:line="240" w:lineRule="auto"/>
    </w:pPr>
    <w:rPr>
      <w:kern w:val="0"/>
      <w:sz w:val="20"/>
      <w:szCs w:val="20"/>
    </w:rPr>
  </w:style>
  <w:style w:type="character" w:customStyle="1" w:styleId="AklamaMetniChar1">
    <w:name w:val="Açıklama Metni Char1"/>
    <w:basedOn w:val="VarsaylanParagrafYazTipi"/>
    <w:link w:val="AklamaMetni"/>
    <w:uiPriority w:val="99"/>
    <w:semiHidden/>
    <w:rsid w:val="00BF2CFD"/>
    <w:rPr>
      <w:kern w:val="0"/>
      <w:sz w:val="20"/>
      <w:szCs w:val="20"/>
    </w:rPr>
  </w:style>
  <w:style w:type="paragraph" w:styleId="AralkYok">
    <w:name w:val="No Spacing"/>
    <w:uiPriority w:val="1"/>
    <w:qFormat/>
    <w:rsid w:val="00BF2CFD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4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45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5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4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4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0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3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8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50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4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utab@acibadem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555A9-2AF6-4396-99EA-668B05EAF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605</Words>
  <Characters>3449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Sümeyye Çilingir</dc:creator>
  <cp:keywords/>
  <dc:description/>
  <cp:lastModifiedBy>Sümeyye ÇİLİNGİR</cp:lastModifiedBy>
  <cp:revision>10</cp:revision>
  <dcterms:created xsi:type="dcterms:W3CDTF">2023-07-17T12:20:00Z</dcterms:created>
  <dcterms:modified xsi:type="dcterms:W3CDTF">2023-09-25T12:44:00Z</dcterms:modified>
</cp:coreProperties>
</file>